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93B" w:rsidRDefault="007953E2">
      <w:pPr>
        <w:rPr>
          <w:b/>
          <w:bCs/>
          <w:sz w:val="20"/>
          <w:szCs w:val="20"/>
        </w:rPr>
      </w:pPr>
      <w:r>
        <w:rPr>
          <w:rFonts w:hint="eastAsia"/>
          <w:sz w:val="44"/>
          <w:szCs w:val="44"/>
        </w:rPr>
        <w:t xml:space="preserve">        </w:t>
      </w:r>
      <w:r>
        <w:rPr>
          <w:rFonts w:hint="eastAsia"/>
          <w:b/>
          <w:bCs/>
          <w:sz w:val="44"/>
          <w:szCs w:val="44"/>
        </w:rPr>
        <w:t xml:space="preserve">    </w:t>
      </w:r>
      <w:r>
        <w:rPr>
          <w:rFonts w:hint="eastAsia"/>
          <w:b/>
          <w:bCs/>
          <w:sz w:val="44"/>
          <w:szCs w:val="44"/>
        </w:rPr>
        <w:t>服务合同</w:t>
      </w:r>
    </w:p>
    <w:p w:rsidR="00EA193B" w:rsidRDefault="00EA193B">
      <w:pPr>
        <w:rPr>
          <w:b/>
          <w:bCs/>
          <w:sz w:val="20"/>
          <w:szCs w:val="20"/>
        </w:rPr>
      </w:pPr>
    </w:p>
    <w:p w:rsidR="00EA193B" w:rsidRDefault="00EA193B">
      <w:pPr>
        <w:rPr>
          <w:b/>
          <w:bCs/>
          <w:sz w:val="20"/>
          <w:szCs w:val="20"/>
        </w:rPr>
      </w:pPr>
    </w:p>
    <w:p w:rsidR="00EA193B" w:rsidRDefault="007953E2">
      <w:pPr>
        <w:rPr>
          <w:sz w:val="20"/>
          <w:szCs w:val="20"/>
        </w:rPr>
      </w:pPr>
      <w:r>
        <w:rPr>
          <w:rFonts w:hint="eastAsia"/>
          <w:sz w:val="20"/>
          <w:szCs w:val="20"/>
        </w:rPr>
        <w:t>甲</w:t>
      </w:r>
      <w:r>
        <w:rPr>
          <w:rFonts w:hint="eastAsia"/>
          <w:sz w:val="20"/>
          <w:szCs w:val="20"/>
        </w:rPr>
        <w:t xml:space="preserve"> </w:t>
      </w:r>
      <w:r>
        <w:rPr>
          <w:rFonts w:hint="eastAsia"/>
          <w:sz w:val="20"/>
          <w:szCs w:val="20"/>
        </w:rPr>
        <w:t>方</w:t>
      </w:r>
      <w:r>
        <w:rPr>
          <w:rFonts w:hint="eastAsia"/>
          <w:sz w:val="20"/>
          <w:szCs w:val="20"/>
        </w:rPr>
        <w:t>：</w:t>
      </w:r>
      <w:r>
        <w:rPr>
          <w:rFonts w:hint="eastAsia"/>
          <w:sz w:val="20"/>
          <w:szCs w:val="20"/>
          <w:u w:val="single"/>
        </w:rPr>
        <w:t>北京</w:t>
      </w:r>
      <w:r>
        <w:rPr>
          <w:rFonts w:hint="eastAsia"/>
          <w:sz w:val="20"/>
          <w:szCs w:val="20"/>
          <w:u w:val="single"/>
        </w:rPr>
        <w:t>博</w:t>
      </w:r>
      <w:proofErr w:type="gramStart"/>
      <w:r>
        <w:rPr>
          <w:rFonts w:hint="eastAsia"/>
          <w:sz w:val="20"/>
          <w:szCs w:val="20"/>
          <w:u w:val="single"/>
        </w:rPr>
        <w:t>源意嘉市场</w:t>
      </w:r>
      <w:proofErr w:type="gramEnd"/>
      <w:r>
        <w:rPr>
          <w:rFonts w:hint="eastAsia"/>
          <w:sz w:val="20"/>
          <w:szCs w:val="20"/>
          <w:u w:val="single"/>
        </w:rPr>
        <w:t>咨询有限公司</w:t>
      </w:r>
      <w:r>
        <w:rPr>
          <w:rFonts w:hint="eastAsia"/>
          <w:sz w:val="20"/>
          <w:szCs w:val="20"/>
        </w:rPr>
        <w:t xml:space="preserve"> </w:t>
      </w:r>
      <w:r>
        <w:rPr>
          <w:rFonts w:hint="eastAsia"/>
          <w:sz w:val="20"/>
          <w:szCs w:val="20"/>
        </w:rPr>
        <w:t>（以下简称</w:t>
      </w:r>
      <w:r>
        <w:rPr>
          <w:rFonts w:hint="eastAsia"/>
          <w:sz w:val="20"/>
          <w:szCs w:val="20"/>
        </w:rPr>
        <w:t xml:space="preserve"> </w:t>
      </w:r>
      <w:r>
        <w:rPr>
          <w:sz w:val="20"/>
          <w:szCs w:val="20"/>
        </w:rPr>
        <w:t>“</w:t>
      </w:r>
      <w:r>
        <w:rPr>
          <w:rFonts w:hint="eastAsia"/>
          <w:sz w:val="20"/>
          <w:szCs w:val="20"/>
        </w:rPr>
        <w:t>甲方</w:t>
      </w:r>
      <w:r>
        <w:rPr>
          <w:sz w:val="20"/>
          <w:szCs w:val="20"/>
        </w:rPr>
        <w:t>”</w:t>
      </w:r>
      <w:r>
        <w:rPr>
          <w:rFonts w:hint="eastAsia"/>
          <w:sz w:val="20"/>
          <w:szCs w:val="20"/>
        </w:rPr>
        <w:t>）</w:t>
      </w:r>
    </w:p>
    <w:p w:rsidR="00EA193B" w:rsidRDefault="007953E2">
      <w:pPr>
        <w:rPr>
          <w:sz w:val="20"/>
          <w:szCs w:val="20"/>
        </w:rPr>
      </w:pPr>
      <w:r>
        <w:rPr>
          <w:rFonts w:hint="eastAsia"/>
          <w:sz w:val="20"/>
          <w:szCs w:val="20"/>
        </w:rPr>
        <w:t>地</w:t>
      </w:r>
      <w:r>
        <w:rPr>
          <w:rFonts w:hint="eastAsia"/>
          <w:sz w:val="20"/>
          <w:szCs w:val="20"/>
        </w:rPr>
        <w:t xml:space="preserve"> </w:t>
      </w:r>
      <w:r>
        <w:rPr>
          <w:rFonts w:hint="eastAsia"/>
          <w:sz w:val="20"/>
          <w:szCs w:val="20"/>
        </w:rPr>
        <w:t>址：</w:t>
      </w:r>
      <w:r>
        <w:rPr>
          <w:rFonts w:hint="eastAsia"/>
          <w:sz w:val="20"/>
          <w:szCs w:val="20"/>
          <w:u w:val="single"/>
        </w:rPr>
        <w:t>北京市朝阳区广渠路</w:t>
      </w:r>
      <w:r>
        <w:rPr>
          <w:rFonts w:hint="eastAsia"/>
          <w:sz w:val="20"/>
          <w:szCs w:val="20"/>
          <w:u w:val="single"/>
        </w:rPr>
        <w:t>28</w:t>
      </w:r>
      <w:r>
        <w:rPr>
          <w:rFonts w:hint="eastAsia"/>
          <w:sz w:val="20"/>
          <w:szCs w:val="20"/>
          <w:u w:val="single"/>
        </w:rPr>
        <w:t>号</w:t>
      </w:r>
      <w:r>
        <w:rPr>
          <w:rFonts w:hint="eastAsia"/>
          <w:sz w:val="20"/>
          <w:szCs w:val="20"/>
          <w:u w:val="single"/>
        </w:rPr>
        <w:t>223</w:t>
      </w:r>
      <w:r>
        <w:rPr>
          <w:rFonts w:hint="eastAsia"/>
          <w:sz w:val="20"/>
          <w:szCs w:val="20"/>
          <w:u w:val="single"/>
        </w:rPr>
        <w:t>号楼五层</w:t>
      </w:r>
      <w:r>
        <w:rPr>
          <w:rFonts w:hint="eastAsia"/>
          <w:sz w:val="20"/>
          <w:szCs w:val="20"/>
          <w:u w:val="single"/>
        </w:rPr>
        <w:t>505</w:t>
      </w:r>
      <w:r>
        <w:rPr>
          <w:rFonts w:hint="eastAsia"/>
          <w:sz w:val="20"/>
          <w:szCs w:val="20"/>
          <w:u w:val="single"/>
        </w:rPr>
        <w:t>内</w:t>
      </w:r>
      <w:r>
        <w:rPr>
          <w:rFonts w:hint="eastAsia"/>
          <w:sz w:val="20"/>
          <w:szCs w:val="20"/>
          <w:u w:val="single"/>
        </w:rPr>
        <w:t>L508</w:t>
      </w:r>
    </w:p>
    <w:p w:rsidR="00EA193B" w:rsidRDefault="007953E2">
      <w:pPr>
        <w:rPr>
          <w:sz w:val="20"/>
          <w:szCs w:val="20"/>
        </w:rPr>
      </w:pPr>
      <w:r>
        <w:rPr>
          <w:rFonts w:hint="eastAsia"/>
          <w:sz w:val="20"/>
          <w:szCs w:val="20"/>
        </w:rPr>
        <w:t>电</w:t>
      </w:r>
      <w:r>
        <w:rPr>
          <w:rFonts w:hint="eastAsia"/>
          <w:sz w:val="20"/>
          <w:szCs w:val="20"/>
        </w:rPr>
        <w:t xml:space="preserve"> </w:t>
      </w:r>
      <w:r>
        <w:rPr>
          <w:rFonts w:hint="eastAsia"/>
          <w:sz w:val="20"/>
          <w:szCs w:val="20"/>
        </w:rPr>
        <w:t>话：</w:t>
      </w:r>
      <w:r>
        <w:rPr>
          <w:rFonts w:hint="eastAsia"/>
          <w:sz w:val="20"/>
          <w:szCs w:val="20"/>
          <w:u w:val="single"/>
        </w:rPr>
        <w:t>64688223</w:t>
      </w:r>
    </w:p>
    <w:p w:rsidR="00EA193B" w:rsidRDefault="007953E2">
      <w:pPr>
        <w:rPr>
          <w:sz w:val="20"/>
          <w:szCs w:val="20"/>
        </w:rPr>
      </w:pPr>
      <w:r>
        <w:rPr>
          <w:rFonts w:hint="eastAsia"/>
          <w:sz w:val="20"/>
          <w:szCs w:val="20"/>
        </w:rPr>
        <w:t>联系</w:t>
      </w:r>
      <w:r>
        <w:rPr>
          <w:rFonts w:hint="eastAsia"/>
          <w:sz w:val="20"/>
          <w:szCs w:val="20"/>
        </w:rPr>
        <w:t>人：</w:t>
      </w:r>
      <w:r w:rsidR="00C21A2C">
        <w:rPr>
          <w:rFonts w:hint="eastAsia"/>
          <w:sz w:val="20"/>
          <w:szCs w:val="20"/>
          <w:u w:val="single"/>
        </w:rPr>
        <w:t>魏剑</w:t>
      </w:r>
      <w:r w:rsidR="00C21A2C">
        <w:rPr>
          <w:rFonts w:hint="eastAsia"/>
          <w:sz w:val="20"/>
          <w:szCs w:val="20"/>
          <w:u w:val="single"/>
        </w:rPr>
        <w:t>15910648010</w:t>
      </w:r>
    </w:p>
    <w:p w:rsidR="00EA193B" w:rsidRDefault="00EA193B">
      <w:pPr>
        <w:rPr>
          <w:sz w:val="20"/>
          <w:szCs w:val="20"/>
        </w:rPr>
      </w:pPr>
    </w:p>
    <w:p w:rsidR="00EA193B" w:rsidRDefault="00EA193B">
      <w:pPr>
        <w:rPr>
          <w:sz w:val="20"/>
          <w:szCs w:val="20"/>
        </w:rPr>
      </w:pPr>
    </w:p>
    <w:p w:rsidR="00EA193B" w:rsidRDefault="00EA193B">
      <w:pPr>
        <w:rPr>
          <w:sz w:val="20"/>
          <w:szCs w:val="20"/>
        </w:rPr>
      </w:pPr>
    </w:p>
    <w:p w:rsidR="00EA193B" w:rsidRDefault="007953E2">
      <w:pPr>
        <w:rPr>
          <w:sz w:val="20"/>
          <w:szCs w:val="20"/>
        </w:rPr>
      </w:pPr>
      <w:r>
        <w:rPr>
          <w:rFonts w:hint="eastAsia"/>
          <w:sz w:val="20"/>
          <w:szCs w:val="20"/>
        </w:rPr>
        <w:t>乙</w:t>
      </w:r>
      <w:r>
        <w:rPr>
          <w:rFonts w:hint="eastAsia"/>
          <w:sz w:val="20"/>
          <w:szCs w:val="20"/>
        </w:rPr>
        <w:t xml:space="preserve"> </w:t>
      </w:r>
      <w:r>
        <w:rPr>
          <w:rFonts w:hint="eastAsia"/>
          <w:sz w:val="20"/>
          <w:szCs w:val="20"/>
        </w:rPr>
        <w:t>方</w:t>
      </w:r>
      <w:r>
        <w:rPr>
          <w:rFonts w:hint="eastAsia"/>
          <w:sz w:val="20"/>
          <w:szCs w:val="20"/>
        </w:rPr>
        <w:t>：</w:t>
      </w:r>
      <w:r>
        <w:rPr>
          <w:rFonts w:hint="eastAsia"/>
          <w:sz w:val="20"/>
          <w:szCs w:val="20"/>
          <w:u w:val="single"/>
        </w:rPr>
        <w:t>北京众合万嘉文化传媒有限公司</w:t>
      </w:r>
      <w:r>
        <w:rPr>
          <w:rFonts w:hint="eastAsia"/>
          <w:sz w:val="20"/>
          <w:szCs w:val="20"/>
        </w:rPr>
        <w:t>（以下简称“乙方”）</w:t>
      </w:r>
    </w:p>
    <w:p w:rsidR="00EA193B" w:rsidRDefault="007953E2">
      <w:pPr>
        <w:rPr>
          <w:sz w:val="20"/>
          <w:szCs w:val="20"/>
        </w:rPr>
      </w:pPr>
      <w:r>
        <w:rPr>
          <w:rFonts w:hint="eastAsia"/>
          <w:sz w:val="20"/>
          <w:szCs w:val="20"/>
        </w:rPr>
        <w:t>地</w:t>
      </w:r>
      <w:r>
        <w:rPr>
          <w:rFonts w:hint="eastAsia"/>
          <w:sz w:val="20"/>
          <w:szCs w:val="20"/>
        </w:rPr>
        <w:t xml:space="preserve"> </w:t>
      </w:r>
      <w:r>
        <w:rPr>
          <w:rFonts w:hint="eastAsia"/>
          <w:sz w:val="20"/>
          <w:szCs w:val="20"/>
        </w:rPr>
        <w:t>址：</w:t>
      </w:r>
      <w:r>
        <w:rPr>
          <w:rFonts w:hint="eastAsia"/>
          <w:sz w:val="20"/>
          <w:szCs w:val="20"/>
          <w:u w:val="single"/>
        </w:rPr>
        <w:t>北京市房山区长阳万兴路</w:t>
      </w:r>
      <w:r>
        <w:rPr>
          <w:rFonts w:hint="eastAsia"/>
          <w:sz w:val="20"/>
          <w:szCs w:val="20"/>
          <w:u w:val="single"/>
        </w:rPr>
        <w:t>86</w:t>
      </w:r>
      <w:r>
        <w:rPr>
          <w:rFonts w:hint="eastAsia"/>
          <w:sz w:val="20"/>
          <w:szCs w:val="20"/>
          <w:u w:val="single"/>
        </w:rPr>
        <w:t>号</w:t>
      </w:r>
      <w:r>
        <w:rPr>
          <w:rFonts w:hint="eastAsia"/>
          <w:sz w:val="20"/>
          <w:szCs w:val="20"/>
          <w:u w:val="single"/>
        </w:rPr>
        <w:t>-A4601</w:t>
      </w:r>
      <w:r>
        <w:rPr>
          <w:rFonts w:hint="eastAsia"/>
          <w:sz w:val="20"/>
          <w:szCs w:val="20"/>
          <w:u w:val="single"/>
        </w:rPr>
        <w:t>室</w:t>
      </w:r>
    </w:p>
    <w:p w:rsidR="00EA193B" w:rsidRDefault="007953E2">
      <w:pPr>
        <w:rPr>
          <w:sz w:val="20"/>
          <w:szCs w:val="20"/>
        </w:rPr>
      </w:pPr>
      <w:r>
        <w:rPr>
          <w:rFonts w:hint="eastAsia"/>
          <w:sz w:val="20"/>
          <w:szCs w:val="20"/>
        </w:rPr>
        <w:t>电</w:t>
      </w:r>
      <w:r>
        <w:rPr>
          <w:rFonts w:hint="eastAsia"/>
          <w:sz w:val="20"/>
          <w:szCs w:val="20"/>
        </w:rPr>
        <w:t xml:space="preserve"> </w:t>
      </w:r>
      <w:r>
        <w:rPr>
          <w:rFonts w:hint="eastAsia"/>
          <w:sz w:val="20"/>
          <w:szCs w:val="20"/>
        </w:rPr>
        <w:t>话：</w:t>
      </w:r>
      <w:r>
        <w:rPr>
          <w:rFonts w:hint="eastAsia"/>
          <w:sz w:val="20"/>
          <w:szCs w:val="20"/>
          <w:u w:val="single"/>
        </w:rPr>
        <w:t>57116164</w:t>
      </w:r>
    </w:p>
    <w:p w:rsidR="00EA193B" w:rsidRDefault="007953E2">
      <w:pPr>
        <w:rPr>
          <w:sz w:val="20"/>
          <w:szCs w:val="20"/>
          <w:u w:val="single"/>
        </w:rPr>
      </w:pPr>
      <w:r>
        <w:rPr>
          <w:rFonts w:hint="eastAsia"/>
          <w:sz w:val="20"/>
          <w:szCs w:val="20"/>
        </w:rPr>
        <w:t>联系人：</w:t>
      </w:r>
      <w:r>
        <w:rPr>
          <w:rFonts w:hint="eastAsia"/>
          <w:sz w:val="20"/>
          <w:szCs w:val="20"/>
          <w:u w:val="single"/>
        </w:rPr>
        <w:t>李康</w:t>
      </w:r>
      <w:r>
        <w:rPr>
          <w:rFonts w:hint="eastAsia"/>
          <w:sz w:val="20"/>
          <w:szCs w:val="20"/>
          <w:u w:val="single"/>
        </w:rPr>
        <w:t>13718605424</w:t>
      </w:r>
    </w:p>
    <w:p w:rsidR="00EA193B" w:rsidRDefault="00EA193B">
      <w:pPr>
        <w:rPr>
          <w:b/>
          <w:bCs/>
          <w:sz w:val="20"/>
          <w:szCs w:val="20"/>
        </w:rPr>
      </w:pPr>
    </w:p>
    <w:p w:rsidR="00EA193B" w:rsidRDefault="007953E2">
      <w:pPr>
        <w:rPr>
          <w:sz w:val="20"/>
          <w:szCs w:val="20"/>
        </w:rPr>
      </w:pPr>
      <w:r>
        <w:rPr>
          <w:rFonts w:hint="eastAsia"/>
          <w:sz w:val="20"/>
          <w:szCs w:val="20"/>
        </w:rPr>
        <w:t>鉴于：</w:t>
      </w:r>
    </w:p>
    <w:p w:rsidR="00EA193B" w:rsidRDefault="007953E2">
      <w:pPr>
        <w:rPr>
          <w:sz w:val="20"/>
          <w:szCs w:val="20"/>
        </w:rPr>
      </w:pPr>
      <w:r>
        <w:rPr>
          <w:rFonts w:hint="eastAsia"/>
          <w:sz w:val="20"/>
          <w:szCs w:val="20"/>
        </w:rPr>
        <w:t>甲乙双方根据《中华人民共和国合同法》及相关法律、法规规定，本着平等、自愿、诚实信用、互惠互利的原则，经友好协商，达成本合同，以资共同遵守。</w:t>
      </w:r>
    </w:p>
    <w:p w:rsidR="00EA193B" w:rsidRDefault="007953E2">
      <w:pPr>
        <w:numPr>
          <w:ilvl w:val="0"/>
          <w:numId w:val="1"/>
        </w:numPr>
        <w:rPr>
          <w:b/>
          <w:bCs/>
          <w:sz w:val="28"/>
          <w:szCs w:val="28"/>
        </w:rPr>
      </w:pPr>
      <w:r>
        <w:rPr>
          <w:rFonts w:hint="eastAsia"/>
          <w:b/>
          <w:bCs/>
          <w:sz w:val="28"/>
          <w:szCs w:val="28"/>
        </w:rPr>
        <w:t>、</w:t>
      </w:r>
      <w:r>
        <w:rPr>
          <w:rFonts w:hint="eastAsia"/>
          <w:b/>
          <w:bCs/>
          <w:sz w:val="28"/>
          <w:szCs w:val="28"/>
        </w:rPr>
        <w:t>服务内容</w:t>
      </w:r>
    </w:p>
    <w:p w:rsidR="00EA193B" w:rsidRDefault="007953E2">
      <w:pPr>
        <w:numPr>
          <w:ilvl w:val="0"/>
          <w:numId w:val="2"/>
        </w:numPr>
        <w:rPr>
          <w:sz w:val="20"/>
          <w:szCs w:val="20"/>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1246505</wp:posOffset>
                </wp:positionH>
                <wp:positionV relativeFrom="paragraph">
                  <wp:posOffset>191770</wp:posOffset>
                </wp:positionV>
                <wp:extent cx="1231900" cy="1270"/>
                <wp:effectExtent l="0" t="0" r="0" b="0"/>
                <wp:wrapNone/>
                <wp:docPr id="1" name="直接连接符 2"/>
                <wp:cNvGraphicFramePr/>
                <a:graphic xmlns:a="http://schemas.openxmlformats.org/drawingml/2006/main">
                  <a:graphicData uri="http://schemas.microsoft.com/office/word/2010/wordprocessingShape">
                    <wps:wsp>
                      <wps:cNvCnPr/>
                      <wps:spPr>
                        <a:xfrm>
                          <a:off x="0" y="0"/>
                          <a:ext cx="1231900" cy="127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6DC9666E" id="直接连接符 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98.15pt,15.1pt" to="195.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" strokeweight=".5pt"/>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w:pict>
              <v:line w14:anchorId="528A18BE" id="直接连接符 1" o:spid="_x0000_s1026" style="position:absolute;left:0;text-align:left;flip:y;z-index:251656192;visibility:visible;mso-wrap-style:square;mso-wrap-distance-left:9pt;mso-wrap-distance-top:0;mso-wrap-distance-right:9pt;mso-wrap-distance-bottom:0;mso-position-horizontal:absolute;mso-position-horizontal-relative:text;mso-position-vertical:absolute;mso-position-vertical-relative:text" from="89.15pt,11.35pt" to="90.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" strokecolor="#5b9bd5" strokeweight=".5pt"/>
            </w:pict>
          </mc:Fallback>
        </mc:AlternateContent>
      </w:r>
      <w:r>
        <w:rPr>
          <w:rFonts w:hint="eastAsia"/>
          <w:sz w:val="20"/>
          <w:szCs w:val="20"/>
        </w:rPr>
        <w:t>甲方委托乙方</w:t>
      </w:r>
      <w:r>
        <w:rPr>
          <w:rFonts w:hint="eastAsia"/>
          <w:sz w:val="20"/>
          <w:szCs w:val="20"/>
        </w:rPr>
        <w:t>提供</w:t>
      </w:r>
      <w:r>
        <w:rPr>
          <w:rFonts w:hint="eastAsia"/>
          <w:sz w:val="20"/>
          <w:szCs w:val="20"/>
        </w:rPr>
        <w:t xml:space="preserve">   </w:t>
      </w:r>
      <w:r>
        <w:rPr>
          <w:rFonts w:hint="eastAsia"/>
          <w:sz w:val="20"/>
          <w:szCs w:val="20"/>
        </w:rPr>
        <w:t>临时人力</w:t>
      </w:r>
      <w:r w:rsidR="00C21A2C">
        <w:rPr>
          <w:rFonts w:hint="eastAsia"/>
          <w:sz w:val="20"/>
          <w:szCs w:val="20"/>
        </w:rPr>
        <w:t>、礼仪</w:t>
      </w:r>
    </w:p>
    <w:p w:rsidR="00EA193B" w:rsidRDefault="007953E2">
      <w:pPr>
        <w:numPr>
          <w:ilvl w:val="0"/>
          <w:numId w:val="2"/>
        </w:numPr>
        <w:rPr>
          <w:sz w:val="20"/>
          <w:szCs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720725</wp:posOffset>
                </wp:positionH>
                <wp:positionV relativeFrom="paragraph">
                  <wp:posOffset>177165</wp:posOffset>
                </wp:positionV>
                <wp:extent cx="1757680" cy="127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757680" cy="127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6C83912E" id="直接连接符 3"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56.75pt,13.95pt" to="195.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" strokeweight=".5pt"/>
            </w:pict>
          </mc:Fallback>
        </mc:AlternateContent>
      </w:r>
      <w:r>
        <w:rPr>
          <w:rFonts w:hint="eastAsia"/>
          <w:sz w:val="20"/>
          <w:szCs w:val="20"/>
        </w:rPr>
        <w:t>活动</w:t>
      </w:r>
      <w:r>
        <w:rPr>
          <w:rFonts w:hint="eastAsia"/>
          <w:sz w:val="20"/>
          <w:szCs w:val="20"/>
        </w:rPr>
        <w:t>日期：</w:t>
      </w:r>
      <w:r>
        <w:rPr>
          <w:rFonts w:hint="eastAsia"/>
          <w:sz w:val="20"/>
          <w:szCs w:val="20"/>
        </w:rPr>
        <w:t>201</w:t>
      </w:r>
      <w:r>
        <w:rPr>
          <w:rFonts w:hint="eastAsia"/>
          <w:sz w:val="20"/>
          <w:szCs w:val="20"/>
        </w:rPr>
        <w:t>9</w:t>
      </w:r>
      <w:r>
        <w:rPr>
          <w:rFonts w:hint="eastAsia"/>
          <w:sz w:val="20"/>
          <w:szCs w:val="20"/>
        </w:rPr>
        <w:t xml:space="preserve"> </w:t>
      </w:r>
      <w:r>
        <w:rPr>
          <w:rFonts w:hint="eastAsia"/>
          <w:sz w:val="20"/>
          <w:szCs w:val="20"/>
        </w:rPr>
        <w:t>年</w:t>
      </w:r>
      <w:r w:rsidR="00C21A2C">
        <w:rPr>
          <w:rFonts w:hint="eastAsia"/>
          <w:sz w:val="20"/>
          <w:szCs w:val="20"/>
        </w:rPr>
        <w:t>12</w:t>
      </w:r>
      <w:r>
        <w:rPr>
          <w:rFonts w:hint="eastAsia"/>
          <w:sz w:val="20"/>
          <w:szCs w:val="20"/>
        </w:rPr>
        <w:t>月</w:t>
      </w:r>
      <w:r w:rsidR="00C21A2C">
        <w:rPr>
          <w:rFonts w:hint="eastAsia"/>
          <w:sz w:val="20"/>
          <w:szCs w:val="20"/>
        </w:rPr>
        <w:t>5</w:t>
      </w:r>
      <w:r>
        <w:rPr>
          <w:rFonts w:hint="eastAsia"/>
          <w:sz w:val="20"/>
          <w:szCs w:val="20"/>
        </w:rPr>
        <w:t>日</w:t>
      </w:r>
      <w:r w:rsidR="00C21A2C">
        <w:rPr>
          <w:rFonts w:hint="eastAsia"/>
          <w:sz w:val="20"/>
          <w:szCs w:val="20"/>
        </w:rPr>
        <w:t>-12</w:t>
      </w:r>
      <w:r w:rsidR="00C21A2C">
        <w:rPr>
          <w:rFonts w:hint="eastAsia"/>
          <w:sz w:val="20"/>
          <w:szCs w:val="20"/>
        </w:rPr>
        <w:t>月</w:t>
      </w:r>
      <w:r w:rsidR="00C21A2C">
        <w:rPr>
          <w:rFonts w:hint="eastAsia"/>
          <w:sz w:val="20"/>
          <w:szCs w:val="20"/>
        </w:rPr>
        <w:t>6</w:t>
      </w:r>
      <w:r w:rsidR="00C21A2C">
        <w:rPr>
          <w:rFonts w:hint="eastAsia"/>
          <w:sz w:val="20"/>
          <w:szCs w:val="20"/>
        </w:rPr>
        <w:t>日</w:t>
      </w:r>
    </w:p>
    <w:p w:rsidR="00EA193B" w:rsidRDefault="007953E2">
      <w:pPr>
        <w:numPr>
          <w:ilvl w:val="0"/>
          <w:numId w:val="2"/>
        </w:numPr>
        <w:rPr>
          <w:sz w:val="20"/>
          <w:szCs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714375</wp:posOffset>
                </wp:positionH>
                <wp:positionV relativeFrom="paragraph">
                  <wp:posOffset>179070</wp:posOffset>
                </wp:positionV>
                <wp:extent cx="1757680" cy="127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1757680" cy="127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2FC14837" id="直接连接符 15"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56.25pt,14.1pt" to="194.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" strokeweight=".5pt"/>
            </w:pict>
          </mc:Fallback>
        </mc:AlternateContent>
      </w:r>
      <w:r>
        <w:rPr>
          <w:rFonts w:hint="eastAsia"/>
          <w:sz w:val="20"/>
          <w:szCs w:val="20"/>
        </w:rPr>
        <w:t>工作地点：</w:t>
      </w:r>
      <w:r w:rsidR="00C21A2C">
        <w:rPr>
          <w:rFonts w:hint="eastAsia"/>
          <w:sz w:val="20"/>
          <w:szCs w:val="20"/>
        </w:rPr>
        <w:t>北京机场希尔顿酒店</w:t>
      </w:r>
      <w:r w:rsidR="00C21A2C">
        <w:rPr>
          <w:sz w:val="20"/>
          <w:szCs w:val="20"/>
        </w:rPr>
        <w:t xml:space="preserve"> </w:t>
      </w:r>
    </w:p>
    <w:p w:rsidR="00EA193B" w:rsidRDefault="007953E2">
      <w:pPr>
        <w:numPr>
          <w:ilvl w:val="0"/>
          <w:numId w:val="2"/>
        </w:numPr>
        <w:rPr>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715645</wp:posOffset>
                </wp:positionH>
                <wp:positionV relativeFrom="paragraph">
                  <wp:posOffset>180975</wp:posOffset>
                </wp:positionV>
                <wp:extent cx="1757680" cy="1270"/>
                <wp:effectExtent l="0" t="0" r="0" b="0"/>
                <wp:wrapNone/>
                <wp:docPr id="16" name="直接连接符 16"/>
                <wp:cNvGraphicFramePr/>
                <a:graphic xmlns:a="http://schemas.openxmlformats.org/drawingml/2006/main">
                  <a:graphicData uri="http://schemas.microsoft.com/office/word/2010/wordprocessingShape">
                    <wps:wsp>
                      <wps:cNvCnPr/>
                      <wps:spPr>
                        <a:xfrm flipV="1">
                          <a:off x="0" y="0"/>
                          <a:ext cx="1757680" cy="127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7C85E92E" id="直接连接符 16"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6.35pt,14.25pt" to="194.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" strokeweight=".5pt"/>
            </w:pict>
          </mc:Fallback>
        </mc:AlternateContent>
      </w:r>
      <w:r>
        <w:rPr>
          <w:rFonts w:hint="eastAsia"/>
          <w:sz w:val="20"/>
          <w:szCs w:val="20"/>
        </w:rPr>
        <w:t>工作时间：</w:t>
      </w:r>
      <w:r w:rsidR="00C21A2C">
        <w:rPr>
          <w:rFonts w:hint="eastAsia"/>
          <w:sz w:val="20"/>
          <w:szCs w:val="20"/>
        </w:rPr>
        <w:t>7</w:t>
      </w:r>
      <w:r w:rsidR="00C21A2C">
        <w:rPr>
          <w:rFonts w:hint="eastAsia"/>
          <w:sz w:val="20"/>
          <w:szCs w:val="20"/>
        </w:rPr>
        <w:t>：</w:t>
      </w:r>
      <w:r w:rsidR="00C21A2C">
        <w:rPr>
          <w:rFonts w:hint="eastAsia"/>
          <w:sz w:val="20"/>
          <w:szCs w:val="20"/>
        </w:rPr>
        <w:t>30</w:t>
      </w:r>
      <w:r>
        <w:rPr>
          <w:rFonts w:hint="eastAsia"/>
          <w:sz w:val="20"/>
          <w:szCs w:val="20"/>
        </w:rPr>
        <w:t>:00-</w:t>
      </w:r>
      <w:r w:rsidR="00C21A2C">
        <w:rPr>
          <w:rFonts w:hint="eastAsia"/>
          <w:sz w:val="20"/>
          <w:szCs w:val="20"/>
        </w:rPr>
        <w:t>20</w:t>
      </w:r>
      <w:r>
        <w:rPr>
          <w:rFonts w:hint="eastAsia"/>
          <w:sz w:val="20"/>
          <w:szCs w:val="20"/>
        </w:rPr>
        <w:t>:</w:t>
      </w:r>
      <w:r w:rsidR="00C21A2C">
        <w:rPr>
          <w:sz w:val="20"/>
          <w:szCs w:val="20"/>
        </w:rPr>
        <w:t>30</w:t>
      </w:r>
    </w:p>
    <w:p w:rsidR="00EA193B" w:rsidRDefault="007953E2">
      <w:pPr>
        <w:numPr>
          <w:ilvl w:val="0"/>
          <w:numId w:val="2"/>
        </w:numPr>
        <w:rPr>
          <w:sz w:val="20"/>
          <w:szCs w:val="20"/>
        </w:rPr>
      </w:pPr>
      <w:r>
        <w:rPr>
          <w:rFonts w:hint="eastAsia"/>
          <w:sz w:val="20"/>
          <w:szCs w:val="20"/>
        </w:rPr>
        <w:t>服务内容：以附件的清单为准</w:t>
      </w:r>
    </w:p>
    <w:p w:rsidR="00EA193B" w:rsidRDefault="007953E2">
      <w:pPr>
        <w:numPr>
          <w:ilvl w:val="0"/>
          <w:numId w:val="3"/>
        </w:numPr>
        <w:rPr>
          <w:b/>
          <w:bCs/>
          <w:sz w:val="28"/>
          <w:szCs w:val="28"/>
        </w:rPr>
      </w:pPr>
      <w:r>
        <w:rPr>
          <w:rFonts w:hint="eastAsia"/>
          <w:b/>
          <w:bCs/>
          <w:sz w:val="28"/>
          <w:szCs w:val="28"/>
        </w:rPr>
        <w:t>、</w:t>
      </w:r>
      <w:r>
        <w:rPr>
          <w:rFonts w:hint="eastAsia"/>
          <w:b/>
          <w:bCs/>
          <w:sz w:val="28"/>
          <w:szCs w:val="28"/>
        </w:rPr>
        <w:t>活动要求</w:t>
      </w:r>
    </w:p>
    <w:p w:rsidR="00EA193B" w:rsidRDefault="007953E2">
      <w:pPr>
        <w:rPr>
          <w:sz w:val="20"/>
          <w:szCs w:val="20"/>
        </w:rPr>
      </w:pPr>
      <w:r>
        <w:rPr>
          <w:rFonts w:hint="eastAsia"/>
          <w:sz w:val="20"/>
          <w:szCs w:val="20"/>
        </w:rPr>
        <w:t>1.</w:t>
      </w:r>
      <w:r>
        <w:rPr>
          <w:rFonts w:hint="eastAsia"/>
          <w:sz w:val="20"/>
          <w:szCs w:val="20"/>
        </w:rPr>
        <w:t>乙方同意根据甲方的工作需要，安排</w:t>
      </w:r>
      <w:r>
        <w:rPr>
          <w:rFonts w:hint="eastAsia"/>
          <w:sz w:val="20"/>
          <w:szCs w:val="20"/>
        </w:rPr>
        <w:t xml:space="preserve"> </w:t>
      </w:r>
      <w:r>
        <w:rPr>
          <w:rFonts w:hint="eastAsia"/>
          <w:sz w:val="20"/>
          <w:szCs w:val="20"/>
          <w:u w:val="single"/>
        </w:rPr>
        <w:t>临时人力</w:t>
      </w:r>
      <w:r w:rsidR="00C21A2C">
        <w:rPr>
          <w:rFonts w:hint="eastAsia"/>
          <w:sz w:val="20"/>
          <w:szCs w:val="20"/>
          <w:u w:val="single"/>
        </w:rPr>
        <w:t>、礼仪</w:t>
      </w:r>
      <w:r>
        <w:rPr>
          <w:rFonts w:hint="eastAsia"/>
          <w:sz w:val="20"/>
          <w:szCs w:val="20"/>
          <w:u w:val="single"/>
        </w:rPr>
        <w:t xml:space="preserve"> </w:t>
      </w:r>
      <w:r>
        <w:rPr>
          <w:rFonts w:hint="eastAsia"/>
          <w:sz w:val="20"/>
          <w:szCs w:val="20"/>
        </w:rPr>
        <w:t xml:space="preserve"> </w:t>
      </w:r>
      <w:r>
        <w:rPr>
          <w:rFonts w:hint="eastAsia"/>
          <w:sz w:val="20"/>
          <w:szCs w:val="20"/>
        </w:rPr>
        <w:t>担任</w:t>
      </w:r>
      <w:r w:rsidR="00C21A2C" w:rsidRPr="00C21A2C">
        <w:rPr>
          <w:rFonts w:hint="eastAsia"/>
          <w:sz w:val="20"/>
          <w:szCs w:val="20"/>
          <w:u w:val="single"/>
        </w:rPr>
        <w:t>现场</w:t>
      </w:r>
      <w:r w:rsidRPr="00C21A2C">
        <w:rPr>
          <w:rFonts w:hint="eastAsia"/>
          <w:sz w:val="20"/>
          <w:szCs w:val="20"/>
          <w:u w:val="single"/>
        </w:rPr>
        <w:t>协助</w:t>
      </w:r>
      <w:r>
        <w:rPr>
          <w:rFonts w:hint="eastAsia"/>
          <w:sz w:val="20"/>
          <w:szCs w:val="20"/>
        </w:rPr>
        <w:t xml:space="preserve"> </w:t>
      </w:r>
      <w:r>
        <w:rPr>
          <w:rFonts w:hint="eastAsia"/>
          <w:sz w:val="20"/>
          <w:szCs w:val="20"/>
        </w:rPr>
        <w:t>职务，乙方以甲方利益为本，高效的完成工作任务。</w:t>
      </w:r>
    </w:p>
    <w:p w:rsidR="00EA193B" w:rsidRDefault="007953E2">
      <w:pPr>
        <w:rPr>
          <w:sz w:val="20"/>
          <w:szCs w:val="20"/>
        </w:rPr>
      </w:pPr>
      <w:r>
        <w:rPr>
          <w:rFonts w:hint="eastAsia"/>
          <w:sz w:val="20"/>
          <w:szCs w:val="20"/>
        </w:rPr>
        <w:t>2.</w:t>
      </w:r>
      <w:r>
        <w:rPr>
          <w:rFonts w:hint="eastAsia"/>
          <w:sz w:val="20"/>
          <w:szCs w:val="20"/>
        </w:rPr>
        <w:t>乙方所提供的人员需要按照甲方要求</w:t>
      </w:r>
      <w:r>
        <w:rPr>
          <w:rFonts w:hint="eastAsia"/>
          <w:sz w:val="20"/>
          <w:szCs w:val="20"/>
        </w:rPr>
        <w:t>执行。</w:t>
      </w:r>
    </w:p>
    <w:p w:rsidR="00EA193B" w:rsidRDefault="007953E2">
      <w:pPr>
        <w:rPr>
          <w:sz w:val="20"/>
          <w:szCs w:val="20"/>
        </w:rPr>
      </w:pPr>
      <w:r>
        <w:rPr>
          <w:rFonts w:hint="eastAsia"/>
          <w:sz w:val="20"/>
          <w:szCs w:val="20"/>
        </w:rPr>
        <w:t>3.</w:t>
      </w:r>
      <w:r>
        <w:rPr>
          <w:rFonts w:hint="eastAsia"/>
          <w:sz w:val="20"/>
          <w:szCs w:val="20"/>
        </w:rPr>
        <w:t>活动期间，乙方所提供的人员必须在甲方指定范围内活动，不得自行任何地方自行活动。若</w:t>
      </w:r>
    </w:p>
    <w:p w:rsidR="00EA193B" w:rsidRDefault="007953E2">
      <w:pPr>
        <w:rPr>
          <w:sz w:val="20"/>
          <w:szCs w:val="20"/>
        </w:rPr>
      </w:pPr>
      <w:r>
        <w:rPr>
          <w:rFonts w:hint="eastAsia"/>
          <w:sz w:val="20"/>
          <w:szCs w:val="20"/>
        </w:rPr>
        <w:t>由此发生不必要的事故一切责任由乙方承担。</w:t>
      </w:r>
    </w:p>
    <w:p w:rsidR="00EA193B" w:rsidRDefault="007953E2">
      <w:pPr>
        <w:rPr>
          <w:sz w:val="20"/>
          <w:szCs w:val="20"/>
        </w:rPr>
      </w:pPr>
      <w:r>
        <w:rPr>
          <w:rFonts w:hint="eastAsia"/>
          <w:sz w:val="20"/>
          <w:szCs w:val="20"/>
        </w:rPr>
        <w:t>4.</w:t>
      </w:r>
      <w:r>
        <w:rPr>
          <w:rFonts w:hint="eastAsia"/>
          <w:sz w:val="20"/>
          <w:szCs w:val="20"/>
        </w:rPr>
        <w:t>活动期间乙方须提供甲方确认的人员进行工作，不得随意进行更换，如有特殊情况，须提前</w:t>
      </w:r>
    </w:p>
    <w:p w:rsidR="00EA193B" w:rsidRDefault="007953E2">
      <w:pPr>
        <w:rPr>
          <w:sz w:val="20"/>
          <w:szCs w:val="20"/>
        </w:rPr>
      </w:pPr>
      <w:r>
        <w:rPr>
          <w:rFonts w:hint="eastAsia"/>
          <w:sz w:val="20"/>
          <w:szCs w:val="20"/>
        </w:rPr>
        <w:t>告知甲方并提供甲方备选人员。</w:t>
      </w:r>
      <w:r>
        <w:rPr>
          <w:rFonts w:hint="eastAsia"/>
          <w:sz w:val="20"/>
          <w:szCs w:val="20"/>
        </w:rPr>
        <w:t xml:space="preserve"> </w:t>
      </w:r>
    </w:p>
    <w:p w:rsidR="00EA193B" w:rsidRDefault="007953E2">
      <w:pPr>
        <w:rPr>
          <w:sz w:val="20"/>
          <w:szCs w:val="20"/>
        </w:rPr>
      </w:pPr>
      <w:r>
        <w:rPr>
          <w:rFonts w:hint="eastAsia"/>
          <w:b/>
          <w:bCs/>
          <w:sz w:val="28"/>
          <w:szCs w:val="28"/>
        </w:rPr>
        <w:t>第三条</w:t>
      </w:r>
      <w:r>
        <w:rPr>
          <w:rFonts w:hint="eastAsia"/>
          <w:b/>
          <w:bCs/>
          <w:sz w:val="28"/>
          <w:szCs w:val="28"/>
        </w:rPr>
        <w:t>、</w:t>
      </w:r>
      <w:r>
        <w:rPr>
          <w:rFonts w:hint="eastAsia"/>
          <w:b/>
          <w:bCs/>
          <w:sz w:val="28"/>
          <w:szCs w:val="28"/>
        </w:rPr>
        <w:t>费用及付款方式</w:t>
      </w:r>
    </w:p>
    <w:p w:rsidR="00EA193B" w:rsidRDefault="007953E2">
      <w:pPr>
        <w:rPr>
          <w:rFonts w:ascii="宋体" w:hAnsi="宋体" w:cs="宋体"/>
          <w:sz w:val="20"/>
          <w:szCs w:val="20"/>
          <w:u w:val="single"/>
        </w:rPr>
      </w:pPr>
      <w:r>
        <w:rPr>
          <w:rFonts w:asciiTheme="minorHAnsi" w:hAnsi="宋体" w:cs="宋体" w:hint="eastAsia"/>
          <w:sz w:val="20"/>
        </w:rPr>
        <w:t>1</w:t>
      </w:r>
      <w:r>
        <w:rPr>
          <w:rFonts w:asciiTheme="minorHAnsi" w:hAnsi="宋体" w:cs="宋体" w:hint="eastAsia"/>
          <w:sz w:val="20"/>
          <w:szCs w:val="20"/>
        </w:rPr>
        <w:t>.</w:t>
      </w:r>
      <w:r>
        <w:rPr>
          <w:rFonts w:ascii="宋体" w:hAnsi="宋体" w:cs="宋体" w:hint="eastAsia"/>
          <w:sz w:val="20"/>
          <w:szCs w:val="20"/>
        </w:rPr>
        <w:t>总费用：人民币</w:t>
      </w:r>
      <w:r>
        <w:rPr>
          <w:rFonts w:ascii="宋体" w:hAnsi="宋体" w:cs="宋体" w:hint="eastAsia"/>
          <w:sz w:val="16"/>
          <w:szCs w:val="16"/>
        </w:rPr>
        <w:t>￥</w:t>
      </w:r>
      <w:r w:rsidR="00C21A2C">
        <w:rPr>
          <w:rFonts w:ascii="宋体" w:hAnsi="宋体" w:cs="宋体" w:hint="eastAsia"/>
          <w:sz w:val="20"/>
          <w:szCs w:val="20"/>
          <w:u w:val="single"/>
        </w:rPr>
        <w:t>2480</w:t>
      </w:r>
      <w:r>
        <w:rPr>
          <w:rFonts w:ascii="宋体" w:hAnsi="宋体" w:cs="宋体" w:hint="eastAsia"/>
          <w:sz w:val="20"/>
          <w:szCs w:val="20"/>
        </w:rPr>
        <w:t>元</w:t>
      </w:r>
      <w:r>
        <w:rPr>
          <w:rFonts w:ascii="宋体" w:hAnsi="宋体" w:cs="宋体" w:hint="eastAsia"/>
          <w:sz w:val="20"/>
          <w:szCs w:val="20"/>
        </w:rPr>
        <w:t>（含税）</w:t>
      </w:r>
      <w:r>
        <w:rPr>
          <w:rFonts w:ascii="宋体" w:hAnsi="宋体" w:cs="宋体" w:hint="eastAsia"/>
          <w:sz w:val="20"/>
          <w:szCs w:val="20"/>
        </w:rPr>
        <w:t xml:space="preserve"> </w:t>
      </w:r>
      <w:r>
        <w:rPr>
          <w:rFonts w:ascii="宋体" w:hAnsi="宋体" w:cs="宋体" w:hint="eastAsia"/>
          <w:sz w:val="20"/>
          <w:szCs w:val="20"/>
        </w:rPr>
        <w:t>（大写：）</w:t>
      </w:r>
      <w:proofErr w:type="gramStart"/>
      <w:r w:rsidR="00C21A2C" w:rsidRPr="00C21A2C">
        <w:rPr>
          <w:rFonts w:ascii="宋体" w:hAnsi="宋体" w:cs="宋体" w:hint="eastAsia"/>
          <w:sz w:val="20"/>
          <w:szCs w:val="20"/>
          <w:u w:val="single"/>
        </w:rPr>
        <w:t>贰仟肆佰捌拾</w:t>
      </w:r>
      <w:proofErr w:type="gramEnd"/>
      <w:r w:rsidR="00C21A2C" w:rsidRPr="00C21A2C">
        <w:rPr>
          <w:rFonts w:ascii="宋体" w:hAnsi="宋体" w:cs="宋体" w:hint="eastAsia"/>
          <w:sz w:val="20"/>
          <w:szCs w:val="20"/>
          <w:u w:val="single"/>
        </w:rPr>
        <w:t>元整</w:t>
      </w:r>
    </w:p>
    <w:p w:rsidR="00C21A2C" w:rsidRDefault="007953E2">
      <w:pPr>
        <w:rPr>
          <w:rFonts w:ascii="宋体" w:hAnsi="宋体" w:cs="宋体"/>
          <w:sz w:val="20"/>
          <w:szCs w:val="20"/>
        </w:rPr>
      </w:pPr>
      <w:r>
        <w:rPr>
          <w:rFonts w:asciiTheme="minorHAnsi" w:hAnsi="宋体" w:cs="宋体" w:hint="eastAsia"/>
          <w:sz w:val="20"/>
          <w:szCs w:val="20"/>
        </w:rPr>
        <w:t>2</w:t>
      </w:r>
      <w:r>
        <w:rPr>
          <w:rFonts w:ascii="宋体" w:hAnsi="宋体" w:cs="宋体" w:hint="eastAsia"/>
          <w:sz w:val="20"/>
          <w:szCs w:val="20"/>
        </w:rPr>
        <w:t>.</w:t>
      </w:r>
      <w:r>
        <w:rPr>
          <w:rFonts w:ascii="宋体" w:hAnsi="宋体" w:cs="宋体" w:hint="eastAsia"/>
          <w:sz w:val="20"/>
          <w:szCs w:val="20"/>
        </w:rPr>
        <w:t>付款方式：</w:t>
      </w:r>
      <w:r w:rsidR="00C21A2C">
        <w:rPr>
          <w:rFonts w:ascii="宋体" w:hAnsi="宋体" w:cs="宋体" w:hint="eastAsia"/>
          <w:sz w:val="20"/>
          <w:szCs w:val="20"/>
        </w:rPr>
        <w:t>甲方收到乙方发票2日内</w:t>
      </w:r>
      <w:proofErr w:type="gramStart"/>
      <w:r w:rsidR="00C21A2C">
        <w:rPr>
          <w:rFonts w:ascii="宋体" w:hAnsi="宋体" w:cs="宋体" w:hint="eastAsia"/>
          <w:sz w:val="20"/>
          <w:szCs w:val="20"/>
        </w:rPr>
        <w:t>结清总</w:t>
      </w:r>
      <w:proofErr w:type="gramEnd"/>
      <w:r w:rsidR="00C21A2C">
        <w:rPr>
          <w:rFonts w:ascii="宋体" w:hAnsi="宋体" w:cs="宋体" w:hint="eastAsia"/>
          <w:sz w:val="20"/>
          <w:szCs w:val="20"/>
        </w:rPr>
        <w:t>费用</w:t>
      </w:r>
    </w:p>
    <w:p w:rsidR="00EA193B" w:rsidRDefault="007953E2">
      <w:pPr>
        <w:rPr>
          <w:rFonts w:ascii="宋体" w:hAnsi="宋体" w:cs="宋体"/>
          <w:sz w:val="20"/>
          <w:szCs w:val="20"/>
        </w:rPr>
      </w:pPr>
      <w:r>
        <w:rPr>
          <w:rFonts w:asciiTheme="minorHAnsi" w:hAnsi="宋体" w:cs="宋体" w:hint="eastAsia"/>
          <w:sz w:val="20"/>
          <w:szCs w:val="20"/>
        </w:rPr>
        <w:t>3</w:t>
      </w:r>
      <w:r>
        <w:rPr>
          <w:rFonts w:ascii="宋体" w:hAnsi="宋体" w:cs="宋体" w:hint="eastAsia"/>
          <w:sz w:val="20"/>
          <w:szCs w:val="20"/>
        </w:rPr>
        <w:t>.</w:t>
      </w:r>
      <w:r>
        <w:rPr>
          <w:rFonts w:ascii="宋体" w:hAnsi="宋体" w:cs="宋体" w:hint="eastAsia"/>
          <w:sz w:val="20"/>
          <w:szCs w:val="20"/>
        </w:rPr>
        <w:t>实际</w:t>
      </w:r>
      <w:r>
        <w:rPr>
          <w:rFonts w:ascii="宋体" w:hAnsi="宋体" w:cs="宋体" w:hint="eastAsia"/>
          <w:sz w:val="20"/>
          <w:szCs w:val="20"/>
        </w:rPr>
        <w:t>的工作时间、</w:t>
      </w:r>
      <w:r>
        <w:rPr>
          <w:rFonts w:ascii="宋体" w:hAnsi="宋体" w:cs="宋体" w:hint="eastAsia"/>
          <w:sz w:val="20"/>
          <w:szCs w:val="20"/>
        </w:rPr>
        <w:t>天数</w:t>
      </w:r>
      <w:r>
        <w:rPr>
          <w:rFonts w:ascii="宋体" w:hAnsi="宋体" w:cs="宋体" w:hint="eastAsia"/>
          <w:sz w:val="20"/>
          <w:szCs w:val="20"/>
        </w:rPr>
        <w:t>、如</w:t>
      </w:r>
      <w:r>
        <w:rPr>
          <w:rFonts w:ascii="宋体" w:hAnsi="宋体" w:cs="宋体" w:hint="eastAsia"/>
          <w:sz w:val="20"/>
          <w:szCs w:val="20"/>
        </w:rPr>
        <w:t>有变更，则按单价计算实际劳务费用。</w:t>
      </w:r>
    </w:p>
    <w:p w:rsidR="00EA193B" w:rsidRDefault="007953E2">
      <w:pPr>
        <w:rPr>
          <w:rFonts w:ascii="宋体" w:hAnsi="宋体" w:cs="宋体"/>
          <w:sz w:val="20"/>
          <w:szCs w:val="20"/>
        </w:rPr>
      </w:pPr>
      <w:r>
        <w:rPr>
          <w:rFonts w:asciiTheme="minorHAnsi" w:hAnsi="宋体" w:cs="宋体" w:hint="eastAsia"/>
          <w:sz w:val="20"/>
          <w:szCs w:val="20"/>
        </w:rPr>
        <w:t>4</w:t>
      </w:r>
      <w:r>
        <w:rPr>
          <w:rFonts w:ascii="宋体" w:hAnsi="宋体" w:cs="宋体" w:hint="eastAsia"/>
          <w:sz w:val="20"/>
          <w:szCs w:val="20"/>
        </w:rPr>
        <w:t>.</w:t>
      </w:r>
      <w:r>
        <w:rPr>
          <w:rFonts w:ascii="宋体" w:hAnsi="宋体" w:cs="宋体" w:hint="eastAsia"/>
          <w:sz w:val="20"/>
          <w:szCs w:val="20"/>
        </w:rPr>
        <w:t>乙方</w:t>
      </w:r>
      <w:r>
        <w:rPr>
          <w:rFonts w:ascii="宋体" w:hAnsi="宋体" w:cs="宋体" w:hint="eastAsia"/>
          <w:sz w:val="20"/>
          <w:szCs w:val="20"/>
        </w:rPr>
        <w:t>收款账户信息</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2793"/>
        <w:gridCol w:w="2794"/>
      </w:tblGrid>
      <w:tr w:rsidR="00EA193B">
        <w:trPr>
          <w:trHeight w:val="452"/>
        </w:trPr>
        <w:tc>
          <w:tcPr>
            <w:tcW w:w="2793" w:type="dxa"/>
            <w:shd w:val="clear" w:color="auto" w:fill="auto"/>
          </w:tcPr>
          <w:p w:rsidR="00EA193B" w:rsidRDefault="007953E2">
            <w:pPr>
              <w:jc w:val="left"/>
              <w:rPr>
                <w:sz w:val="20"/>
                <w:szCs w:val="20"/>
              </w:rPr>
            </w:pPr>
            <w:r>
              <w:rPr>
                <w:rFonts w:hint="eastAsia"/>
                <w:sz w:val="20"/>
                <w:szCs w:val="20"/>
              </w:rPr>
              <w:t>账户名</w:t>
            </w:r>
          </w:p>
        </w:tc>
        <w:tc>
          <w:tcPr>
            <w:tcW w:w="2793" w:type="dxa"/>
            <w:shd w:val="clear" w:color="auto" w:fill="auto"/>
          </w:tcPr>
          <w:p w:rsidR="00EA193B" w:rsidRDefault="007953E2">
            <w:pPr>
              <w:jc w:val="left"/>
              <w:rPr>
                <w:sz w:val="20"/>
                <w:szCs w:val="20"/>
              </w:rPr>
            </w:pPr>
            <w:r>
              <w:rPr>
                <w:rFonts w:hint="eastAsia"/>
                <w:sz w:val="20"/>
                <w:szCs w:val="20"/>
              </w:rPr>
              <w:t>开户银行</w:t>
            </w:r>
          </w:p>
        </w:tc>
        <w:tc>
          <w:tcPr>
            <w:tcW w:w="2794" w:type="dxa"/>
            <w:shd w:val="clear" w:color="auto" w:fill="auto"/>
          </w:tcPr>
          <w:p w:rsidR="00EA193B" w:rsidRDefault="007953E2">
            <w:pPr>
              <w:jc w:val="left"/>
              <w:rPr>
                <w:sz w:val="20"/>
                <w:szCs w:val="20"/>
              </w:rPr>
            </w:pPr>
            <w:r>
              <w:rPr>
                <w:rFonts w:hint="eastAsia"/>
                <w:sz w:val="20"/>
                <w:szCs w:val="20"/>
              </w:rPr>
              <w:t>银行卡</w:t>
            </w:r>
            <w:r>
              <w:rPr>
                <w:rFonts w:hint="eastAsia"/>
                <w:sz w:val="20"/>
                <w:szCs w:val="20"/>
              </w:rPr>
              <w:t>账号</w:t>
            </w:r>
          </w:p>
        </w:tc>
      </w:tr>
      <w:tr w:rsidR="00EA193B">
        <w:trPr>
          <w:trHeight w:val="929"/>
        </w:trPr>
        <w:tc>
          <w:tcPr>
            <w:tcW w:w="2793" w:type="dxa"/>
            <w:shd w:val="clear" w:color="auto" w:fill="auto"/>
          </w:tcPr>
          <w:p w:rsidR="00EA193B" w:rsidRDefault="007953E2">
            <w:pPr>
              <w:jc w:val="left"/>
              <w:rPr>
                <w:sz w:val="20"/>
                <w:szCs w:val="20"/>
              </w:rPr>
            </w:pPr>
            <w:r>
              <w:rPr>
                <w:rFonts w:hint="eastAsia"/>
                <w:sz w:val="20"/>
                <w:szCs w:val="20"/>
              </w:rPr>
              <w:lastRenderedPageBreak/>
              <w:t>北京众合万嘉文化传媒有限公司</w:t>
            </w:r>
          </w:p>
        </w:tc>
        <w:tc>
          <w:tcPr>
            <w:tcW w:w="2793" w:type="dxa"/>
            <w:shd w:val="clear" w:color="auto" w:fill="auto"/>
          </w:tcPr>
          <w:p w:rsidR="00EA193B" w:rsidRDefault="007953E2">
            <w:pPr>
              <w:jc w:val="left"/>
              <w:rPr>
                <w:sz w:val="20"/>
                <w:szCs w:val="20"/>
              </w:rPr>
            </w:pPr>
            <w:r>
              <w:rPr>
                <w:rFonts w:hint="eastAsia"/>
                <w:sz w:val="20"/>
                <w:szCs w:val="20"/>
              </w:rPr>
              <w:t>招商银行股份有限公司北京立水桥支行</w:t>
            </w:r>
          </w:p>
        </w:tc>
        <w:tc>
          <w:tcPr>
            <w:tcW w:w="2794" w:type="dxa"/>
            <w:shd w:val="clear" w:color="auto" w:fill="auto"/>
          </w:tcPr>
          <w:p w:rsidR="00EA193B" w:rsidRDefault="007953E2">
            <w:pPr>
              <w:jc w:val="left"/>
              <w:rPr>
                <w:sz w:val="20"/>
                <w:szCs w:val="20"/>
              </w:rPr>
            </w:pPr>
            <w:r>
              <w:rPr>
                <w:rFonts w:hint="eastAsia"/>
                <w:sz w:val="20"/>
                <w:szCs w:val="20"/>
              </w:rPr>
              <w:t>110936503910819</w:t>
            </w:r>
          </w:p>
        </w:tc>
      </w:tr>
    </w:tbl>
    <w:p w:rsidR="00EA193B" w:rsidRDefault="00EA193B">
      <w:pPr>
        <w:rPr>
          <w:sz w:val="20"/>
          <w:szCs w:val="20"/>
        </w:rPr>
      </w:pPr>
    </w:p>
    <w:p w:rsidR="00EA193B" w:rsidRDefault="007953E2">
      <w:pPr>
        <w:rPr>
          <w:sz w:val="20"/>
          <w:szCs w:val="20"/>
        </w:rPr>
      </w:pPr>
      <w:r>
        <w:rPr>
          <w:rFonts w:hint="eastAsia"/>
          <w:b/>
          <w:bCs/>
          <w:sz w:val="28"/>
          <w:szCs w:val="28"/>
        </w:rPr>
        <w:t>第四条</w:t>
      </w:r>
      <w:r>
        <w:rPr>
          <w:rFonts w:hint="eastAsia"/>
          <w:b/>
          <w:bCs/>
          <w:sz w:val="28"/>
          <w:szCs w:val="28"/>
        </w:rPr>
        <w:t>、甲方的权利及义务</w:t>
      </w:r>
    </w:p>
    <w:p w:rsidR="00EA193B" w:rsidRDefault="007953E2">
      <w:pPr>
        <w:numPr>
          <w:ilvl w:val="0"/>
          <w:numId w:val="4"/>
        </w:numPr>
        <w:rPr>
          <w:sz w:val="20"/>
          <w:szCs w:val="20"/>
        </w:rPr>
      </w:pPr>
      <w:r>
        <w:rPr>
          <w:rFonts w:hint="eastAsia"/>
          <w:sz w:val="20"/>
          <w:szCs w:val="20"/>
        </w:rPr>
        <w:t>要求乙方按照本协议约定内容提供相应优质服务</w:t>
      </w:r>
    </w:p>
    <w:p w:rsidR="00EA193B" w:rsidRDefault="007953E2">
      <w:pPr>
        <w:rPr>
          <w:sz w:val="20"/>
          <w:szCs w:val="20"/>
        </w:rPr>
      </w:pPr>
      <w:r>
        <w:rPr>
          <w:rFonts w:hint="eastAsia"/>
          <w:sz w:val="20"/>
          <w:szCs w:val="20"/>
        </w:rPr>
        <w:t>2.</w:t>
      </w:r>
      <w:r>
        <w:rPr>
          <w:rFonts w:hint="eastAsia"/>
          <w:sz w:val="20"/>
          <w:szCs w:val="20"/>
        </w:rPr>
        <w:t>甲方与乙方提供的人员之间不存在任何的劳动关系，甲方无需按劳动方面的法律法规对乙方提</w:t>
      </w:r>
    </w:p>
    <w:p w:rsidR="00EA193B" w:rsidRDefault="007953E2">
      <w:pPr>
        <w:rPr>
          <w:sz w:val="20"/>
          <w:szCs w:val="20"/>
        </w:rPr>
      </w:pPr>
      <w:r>
        <w:rPr>
          <w:rFonts w:hint="eastAsia"/>
          <w:sz w:val="20"/>
          <w:szCs w:val="20"/>
        </w:rPr>
        <w:t>供的人员承担任何义务。</w:t>
      </w:r>
    </w:p>
    <w:p w:rsidR="00EA193B" w:rsidRDefault="007953E2">
      <w:pPr>
        <w:rPr>
          <w:sz w:val="20"/>
          <w:szCs w:val="20"/>
        </w:rPr>
      </w:pPr>
      <w:r>
        <w:rPr>
          <w:rFonts w:hint="eastAsia"/>
          <w:sz w:val="20"/>
          <w:szCs w:val="20"/>
        </w:rPr>
        <w:t>3.</w:t>
      </w:r>
      <w:r>
        <w:rPr>
          <w:rFonts w:hint="eastAsia"/>
          <w:sz w:val="20"/>
          <w:szCs w:val="20"/>
        </w:rPr>
        <w:t>甲方应按</w:t>
      </w:r>
      <w:r>
        <w:rPr>
          <w:rFonts w:hint="eastAsia"/>
          <w:sz w:val="20"/>
          <w:szCs w:val="20"/>
        </w:rPr>
        <w:t>本</w:t>
      </w:r>
      <w:r>
        <w:rPr>
          <w:rFonts w:hint="eastAsia"/>
          <w:sz w:val="20"/>
          <w:szCs w:val="20"/>
        </w:rPr>
        <w:t>合同约定支付</w:t>
      </w:r>
      <w:r>
        <w:rPr>
          <w:rFonts w:hint="eastAsia"/>
          <w:sz w:val="20"/>
          <w:szCs w:val="20"/>
        </w:rPr>
        <w:t>活动</w:t>
      </w:r>
      <w:r>
        <w:rPr>
          <w:rFonts w:hint="eastAsia"/>
          <w:sz w:val="20"/>
          <w:szCs w:val="20"/>
        </w:rPr>
        <w:t>款项。</w:t>
      </w:r>
    </w:p>
    <w:p w:rsidR="00EA193B" w:rsidRDefault="007953E2">
      <w:pPr>
        <w:rPr>
          <w:sz w:val="20"/>
          <w:szCs w:val="20"/>
        </w:rPr>
      </w:pPr>
      <w:r>
        <w:rPr>
          <w:rFonts w:hint="eastAsia"/>
          <w:sz w:val="20"/>
          <w:szCs w:val="20"/>
        </w:rPr>
        <w:t>4.</w:t>
      </w:r>
      <w:r>
        <w:rPr>
          <w:rFonts w:hint="eastAsia"/>
          <w:sz w:val="20"/>
          <w:szCs w:val="20"/>
        </w:rPr>
        <w:t>因甲乙双方保持长期合作关系，所以此活动期间甲方不得私自与乙方提供人员联系，否则乙方</w:t>
      </w:r>
    </w:p>
    <w:p w:rsidR="00EA193B" w:rsidRDefault="007953E2">
      <w:pPr>
        <w:rPr>
          <w:sz w:val="20"/>
          <w:szCs w:val="20"/>
        </w:rPr>
      </w:pPr>
      <w:r>
        <w:rPr>
          <w:rFonts w:hint="eastAsia"/>
          <w:sz w:val="20"/>
          <w:szCs w:val="20"/>
        </w:rPr>
        <w:t>所造成的所有损失</w:t>
      </w:r>
      <w:r>
        <w:rPr>
          <w:rFonts w:hint="eastAsia"/>
          <w:sz w:val="20"/>
          <w:szCs w:val="20"/>
        </w:rPr>
        <w:t>由</w:t>
      </w:r>
      <w:r>
        <w:rPr>
          <w:rFonts w:hint="eastAsia"/>
          <w:sz w:val="20"/>
          <w:szCs w:val="20"/>
        </w:rPr>
        <w:t>甲方承担。</w:t>
      </w:r>
    </w:p>
    <w:p w:rsidR="00EA193B" w:rsidRDefault="007953E2">
      <w:pPr>
        <w:rPr>
          <w:sz w:val="20"/>
          <w:szCs w:val="20"/>
        </w:rPr>
      </w:pPr>
      <w:r>
        <w:rPr>
          <w:rFonts w:hint="eastAsia"/>
          <w:sz w:val="20"/>
          <w:szCs w:val="20"/>
        </w:rPr>
        <w:t>5.</w:t>
      </w:r>
      <w:r>
        <w:rPr>
          <w:rFonts w:hint="eastAsia"/>
          <w:sz w:val="20"/>
          <w:szCs w:val="20"/>
        </w:rPr>
        <w:t>甲方有权在活动日前对乙方工作人员进行相关培训或告知注意事项</w:t>
      </w:r>
    </w:p>
    <w:p w:rsidR="00EA193B" w:rsidRDefault="00EA193B">
      <w:pPr>
        <w:rPr>
          <w:sz w:val="20"/>
          <w:szCs w:val="20"/>
        </w:rPr>
      </w:pPr>
    </w:p>
    <w:p w:rsidR="00EA193B" w:rsidRDefault="007953E2">
      <w:pPr>
        <w:rPr>
          <w:sz w:val="20"/>
          <w:szCs w:val="20"/>
        </w:rPr>
      </w:pPr>
      <w:r>
        <w:rPr>
          <w:rFonts w:hint="eastAsia"/>
          <w:b/>
          <w:bCs/>
          <w:sz w:val="28"/>
          <w:szCs w:val="28"/>
        </w:rPr>
        <w:t>第五条</w:t>
      </w:r>
      <w:r>
        <w:rPr>
          <w:rFonts w:hint="eastAsia"/>
          <w:b/>
          <w:bCs/>
          <w:sz w:val="28"/>
          <w:szCs w:val="28"/>
        </w:rPr>
        <w:t>、乙方的权利及义务</w:t>
      </w:r>
    </w:p>
    <w:p w:rsidR="00EA193B" w:rsidRDefault="007953E2">
      <w:pPr>
        <w:rPr>
          <w:sz w:val="20"/>
          <w:szCs w:val="20"/>
        </w:rPr>
      </w:pPr>
      <w:r>
        <w:rPr>
          <w:rFonts w:hint="eastAsia"/>
          <w:sz w:val="20"/>
          <w:szCs w:val="20"/>
        </w:rPr>
        <w:t>1.</w:t>
      </w:r>
      <w:r>
        <w:rPr>
          <w:rFonts w:hint="eastAsia"/>
          <w:sz w:val="20"/>
          <w:szCs w:val="20"/>
        </w:rPr>
        <w:t>服从甲方指定人员的安排与调度。</w:t>
      </w:r>
    </w:p>
    <w:p w:rsidR="00EA193B" w:rsidRDefault="007953E2">
      <w:pPr>
        <w:rPr>
          <w:sz w:val="20"/>
          <w:szCs w:val="20"/>
        </w:rPr>
      </w:pPr>
      <w:r>
        <w:rPr>
          <w:rFonts w:hint="eastAsia"/>
          <w:sz w:val="20"/>
          <w:szCs w:val="20"/>
        </w:rPr>
        <w:t>2.</w:t>
      </w:r>
      <w:r>
        <w:rPr>
          <w:rFonts w:hint="eastAsia"/>
          <w:sz w:val="20"/>
          <w:szCs w:val="20"/>
        </w:rPr>
        <w:t>乙方确保在每场活动</w:t>
      </w:r>
      <w:r>
        <w:rPr>
          <w:rFonts w:hint="eastAsia"/>
          <w:sz w:val="20"/>
          <w:szCs w:val="20"/>
        </w:rPr>
        <w:t>前</w:t>
      </w:r>
      <w:r>
        <w:rPr>
          <w:rFonts w:hint="eastAsia"/>
          <w:sz w:val="20"/>
          <w:szCs w:val="20"/>
        </w:rPr>
        <w:t>准时到达活动现场并做好准备工作</w:t>
      </w:r>
      <w:r>
        <w:rPr>
          <w:rFonts w:hint="eastAsia"/>
          <w:sz w:val="20"/>
          <w:szCs w:val="20"/>
        </w:rPr>
        <w:t>。</w:t>
      </w:r>
    </w:p>
    <w:p w:rsidR="00EA193B" w:rsidRDefault="007953E2">
      <w:pPr>
        <w:rPr>
          <w:sz w:val="20"/>
          <w:szCs w:val="20"/>
        </w:rPr>
      </w:pPr>
      <w:r>
        <w:rPr>
          <w:rFonts w:hint="eastAsia"/>
          <w:sz w:val="20"/>
          <w:szCs w:val="20"/>
        </w:rPr>
        <w:t>3</w:t>
      </w:r>
      <w:r>
        <w:rPr>
          <w:rFonts w:hint="eastAsia"/>
          <w:sz w:val="20"/>
          <w:szCs w:val="20"/>
        </w:rPr>
        <w:t>.</w:t>
      </w:r>
      <w:r>
        <w:rPr>
          <w:rFonts w:hint="eastAsia"/>
          <w:sz w:val="20"/>
          <w:szCs w:val="20"/>
        </w:rPr>
        <w:t>乙方提供的人员需按甲方规定的流程、内容完成活动。</w:t>
      </w:r>
    </w:p>
    <w:p w:rsidR="00EA193B" w:rsidRDefault="007953E2">
      <w:pPr>
        <w:rPr>
          <w:sz w:val="20"/>
          <w:szCs w:val="20"/>
        </w:rPr>
      </w:pPr>
      <w:r>
        <w:rPr>
          <w:rFonts w:hint="eastAsia"/>
          <w:sz w:val="20"/>
          <w:szCs w:val="20"/>
        </w:rPr>
        <w:t>4</w:t>
      </w:r>
      <w:r>
        <w:rPr>
          <w:rFonts w:hint="eastAsia"/>
          <w:sz w:val="20"/>
          <w:szCs w:val="20"/>
        </w:rPr>
        <w:t>.</w:t>
      </w:r>
      <w:r>
        <w:rPr>
          <w:rFonts w:hint="eastAsia"/>
          <w:sz w:val="20"/>
          <w:szCs w:val="20"/>
        </w:rPr>
        <w:t>乙方提供的人员需按甲方的要求确保其提供的人员穿着本次活动服装。</w:t>
      </w:r>
    </w:p>
    <w:p w:rsidR="00EA193B" w:rsidRDefault="007953E2">
      <w:pPr>
        <w:rPr>
          <w:sz w:val="20"/>
          <w:szCs w:val="20"/>
        </w:rPr>
      </w:pPr>
      <w:r>
        <w:rPr>
          <w:rFonts w:hint="eastAsia"/>
          <w:sz w:val="20"/>
          <w:szCs w:val="20"/>
        </w:rPr>
        <w:t>5</w:t>
      </w:r>
      <w:r>
        <w:rPr>
          <w:rFonts w:hint="eastAsia"/>
          <w:sz w:val="20"/>
          <w:szCs w:val="20"/>
        </w:rPr>
        <w:t>.</w:t>
      </w:r>
      <w:r>
        <w:rPr>
          <w:rFonts w:hint="eastAsia"/>
          <w:sz w:val="20"/>
          <w:szCs w:val="20"/>
        </w:rPr>
        <w:t>甲方未按本合同规定支付乙方费用，乙方有权拒绝</w:t>
      </w:r>
      <w:r w:rsidR="00C21A2C">
        <w:rPr>
          <w:rFonts w:hint="eastAsia"/>
          <w:sz w:val="20"/>
          <w:szCs w:val="20"/>
        </w:rPr>
        <w:t>所提供的</w:t>
      </w:r>
      <w:r>
        <w:rPr>
          <w:rFonts w:hint="eastAsia"/>
          <w:sz w:val="20"/>
          <w:szCs w:val="20"/>
        </w:rPr>
        <w:t>人员工作</w:t>
      </w:r>
    </w:p>
    <w:p w:rsidR="00EA193B" w:rsidRDefault="007953E2">
      <w:pPr>
        <w:rPr>
          <w:sz w:val="20"/>
          <w:szCs w:val="20"/>
        </w:rPr>
      </w:pPr>
      <w:r>
        <w:rPr>
          <w:rFonts w:hint="eastAsia"/>
          <w:sz w:val="20"/>
          <w:szCs w:val="20"/>
        </w:rPr>
        <w:t>6.</w:t>
      </w:r>
      <w:r>
        <w:rPr>
          <w:rFonts w:hint="eastAsia"/>
          <w:sz w:val="20"/>
          <w:szCs w:val="20"/>
        </w:rPr>
        <w:t>乙方有权拒绝甲方活动人员提出超出本协议约定的不合理要求。</w:t>
      </w:r>
    </w:p>
    <w:p w:rsidR="00EA193B" w:rsidRDefault="00EA193B">
      <w:pPr>
        <w:rPr>
          <w:sz w:val="20"/>
          <w:szCs w:val="20"/>
        </w:rPr>
      </w:pPr>
    </w:p>
    <w:p w:rsidR="00EA193B" w:rsidRDefault="007953E2">
      <w:pPr>
        <w:rPr>
          <w:b/>
          <w:bCs/>
          <w:sz w:val="28"/>
          <w:szCs w:val="28"/>
        </w:rPr>
      </w:pPr>
      <w:r>
        <w:rPr>
          <w:rFonts w:hint="eastAsia"/>
          <w:b/>
          <w:bCs/>
          <w:sz w:val="28"/>
          <w:szCs w:val="28"/>
        </w:rPr>
        <w:t>第六条</w:t>
      </w:r>
      <w:r>
        <w:rPr>
          <w:rFonts w:hint="eastAsia"/>
          <w:b/>
          <w:bCs/>
          <w:sz w:val="28"/>
          <w:szCs w:val="28"/>
        </w:rPr>
        <w:t>、违约责任</w:t>
      </w:r>
    </w:p>
    <w:p w:rsidR="00EA193B" w:rsidRDefault="007953E2">
      <w:pPr>
        <w:rPr>
          <w:sz w:val="20"/>
          <w:szCs w:val="20"/>
        </w:rPr>
      </w:pPr>
      <w:r>
        <w:rPr>
          <w:rFonts w:asciiTheme="minorHAnsi" w:hint="eastAsia"/>
          <w:sz w:val="20"/>
          <w:szCs w:val="20"/>
        </w:rPr>
        <w:t>1</w:t>
      </w:r>
      <w:r>
        <w:rPr>
          <w:rFonts w:hint="eastAsia"/>
          <w:sz w:val="20"/>
          <w:szCs w:val="20"/>
        </w:rPr>
        <w:t>.</w:t>
      </w:r>
      <w:r>
        <w:rPr>
          <w:rFonts w:hint="eastAsia"/>
          <w:sz w:val="20"/>
          <w:szCs w:val="20"/>
        </w:rPr>
        <w:t>甲方在超过约定支付时间不支付款项的，乙方可向甲方发出要求付款通知，甲方收到乙方通知</w:t>
      </w:r>
    </w:p>
    <w:p w:rsidR="00EA193B" w:rsidRDefault="007953E2">
      <w:pPr>
        <w:rPr>
          <w:sz w:val="20"/>
          <w:szCs w:val="20"/>
        </w:rPr>
      </w:pPr>
      <w:r>
        <w:rPr>
          <w:rFonts w:hint="eastAsia"/>
          <w:sz w:val="20"/>
          <w:szCs w:val="20"/>
        </w:rPr>
        <w:t>后仍不能按要求付款的，乙方有权依法追索欠款。</w:t>
      </w:r>
    </w:p>
    <w:p w:rsidR="00EA193B" w:rsidRDefault="00C21A2C">
      <w:pPr>
        <w:rPr>
          <w:sz w:val="20"/>
          <w:szCs w:val="20"/>
        </w:rPr>
      </w:pPr>
      <w:r>
        <w:rPr>
          <w:rFonts w:asciiTheme="minorHAnsi" w:hint="eastAsia"/>
          <w:sz w:val="20"/>
          <w:szCs w:val="20"/>
        </w:rPr>
        <w:t>2</w:t>
      </w:r>
      <w:r w:rsidR="007953E2">
        <w:rPr>
          <w:rFonts w:hint="eastAsia"/>
          <w:sz w:val="20"/>
          <w:szCs w:val="20"/>
        </w:rPr>
        <w:t>.</w:t>
      </w:r>
      <w:r w:rsidR="007953E2">
        <w:rPr>
          <w:rFonts w:hint="eastAsia"/>
          <w:sz w:val="20"/>
          <w:szCs w:val="20"/>
        </w:rPr>
        <w:t>任何一方违反本合同的其他约定而造成的所有损失由违约方负责赔偿并承担由此对守约方造</w:t>
      </w:r>
    </w:p>
    <w:p w:rsidR="00EA193B" w:rsidRDefault="007953E2">
      <w:pPr>
        <w:rPr>
          <w:sz w:val="20"/>
          <w:szCs w:val="20"/>
        </w:rPr>
      </w:pPr>
      <w:r>
        <w:rPr>
          <w:rFonts w:hint="eastAsia"/>
          <w:sz w:val="20"/>
          <w:szCs w:val="20"/>
        </w:rPr>
        <w:t>成的一切损失。</w:t>
      </w:r>
    </w:p>
    <w:p w:rsidR="00EA193B" w:rsidRDefault="00EA193B">
      <w:pPr>
        <w:rPr>
          <w:sz w:val="20"/>
          <w:szCs w:val="20"/>
        </w:rPr>
      </w:pPr>
    </w:p>
    <w:p w:rsidR="00EA193B" w:rsidRDefault="007953E2">
      <w:pPr>
        <w:rPr>
          <w:b/>
          <w:bCs/>
          <w:sz w:val="28"/>
          <w:szCs w:val="28"/>
        </w:rPr>
      </w:pPr>
      <w:r>
        <w:rPr>
          <w:rFonts w:hint="eastAsia"/>
          <w:b/>
          <w:bCs/>
          <w:sz w:val="28"/>
          <w:szCs w:val="28"/>
        </w:rPr>
        <w:t>第七条</w:t>
      </w:r>
      <w:r>
        <w:rPr>
          <w:rFonts w:hint="eastAsia"/>
          <w:b/>
          <w:bCs/>
          <w:sz w:val="28"/>
          <w:szCs w:val="28"/>
        </w:rPr>
        <w:t>、保密义务</w:t>
      </w:r>
    </w:p>
    <w:p w:rsidR="00EA193B" w:rsidRDefault="007953E2">
      <w:pPr>
        <w:numPr>
          <w:ilvl w:val="0"/>
          <w:numId w:val="5"/>
        </w:numPr>
        <w:rPr>
          <w:sz w:val="20"/>
          <w:szCs w:val="20"/>
        </w:rPr>
      </w:pPr>
      <w:r>
        <w:rPr>
          <w:rFonts w:hint="eastAsia"/>
          <w:sz w:val="20"/>
          <w:szCs w:val="20"/>
        </w:rPr>
        <w:t>乙方应保证对本合同的所有相关内容及其在本合同订立前和本合同期限内所货值的甲方及甲</w:t>
      </w:r>
    </w:p>
    <w:p w:rsidR="00EA193B" w:rsidRDefault="007953E2">
      <w:pPr>
        <w:rPr>
          <w:sz w:val="20"/>
          <w:szCs w:val="20"/>
        </w:rPr>
      </w:pPr>
      <w:r>
        <w:rPr>
          <w:rFonts w:hint="eastAsia"/>
          <w:sz w:val="20"/>
          <w:szCs w:val="20"/>
        </w:rPr>
        <w:t>方客户的信息（包括但不限于生产、经营、管理、科研、技术、营销、发展规划等）负有保密义</w:t>
      </w:r>
    </w:p>
    <w:p w:rsidR="00EA193B" w:rsidRDefault="007953E2">
      <w:pPr>
        <w:rPr>
          <w:sz w:val="20"/>
          <w:szCs w:val="20"/>
        </w:rPr>
      </w:pPr>
      <w:proofErr w:type="gramStart"/>
      <w:r>
        <w:rPr>
          <w:rFonts w:hint="eastAsia"/>
          <w:sz w:val="20"/>
          <w:szCs w:val="20"/>
        </w:rPr>
        <w:t>务</w:t>
      </w:r>
      <w:proofErr w:type="gramEnd"/>
      <w:r>
        <w:rPr>
          <w:rFonts w:hint="eastAsia"/>
          <w:sz w:val="20"/>
          <w:szCs w:val="20"/>
        </w:rPr>
        <w:t>，未经甲方事前书面许可，不得将上述信息用于本合同目的之外，除为履行其职责而确有必要</w:t>
      </w:r>
    </w:p>
    <w:p w:rsidR="00EA193B" w:rsidRDefault="007953E2">
      <w:pPr>
        <w:rPr>
          <w:sz w:val="20"/>
          <w:szCs w:val="20"/>
        </w:rPr>
      </w:pPr>
      <w:r>
        <w:rPr>
          <w:rFonts w:hint="eastAsia"/>
          <w:sz w:val="20"/>
          <w:szCs w:val="20"/>
        </w:rPr>
        <w:t>知悉保密资料的乙方工作人员或</w:t>
      </w:r>
      <w:proofErr w:type="gramStart"/>
      <w:r>
        <w:rPr>
          <w:rFonts w:hint="eastAsia"/>
          <w:sz w:val="20"/>
          <w:szCs w:val="20"/>
        </w:rPr>
        <w:t>其他第三</w:t>
      </w:r>
      <w:proofErr w:type="gramEnd"/>
      <w:r>
        <w:rPr>
          <w:rFonts w:hint="eastAsia"/>
          <w:sz w:val="20"/>
          <w:szCs w:val="20"/>
        </w:rPr>
        <w:t>方外，乙方不向其他任何人披露上述信息，且乙方应确</w:t>
      </w:r>
    </w:p>
    <w:p w:rsidR="00EA193B" w:rsidRDefault="007953E2">
      <w:pPr>
        <w:rPr>
          <w:sz w:val="20"/>
          <w:szCs w:val="20"/>
        </w:rPr>
      </w:pPr>
      <w:proofErr w:type="gramStart"/>
      <w:r>
        <w:rPr>
          <w:rFonts w:hint="eastAsia"/>
          <w:sz w:val="20"/>
          <w:szCs w:val="20"/>
        </w:rPr>
        <w:t>保上述</w:t>
      </w:r>
      <w:proofErr w:type="gramEnd"/>
      <w:r>
        <w:rPr>
          <w:rFonts w:hint="eastAsia"/>
          <w:sz w:val="20"/>
          <w:szCs w:val="20"/>
        </w:rPr>
        <w:t>人员承担与本合同约定同等严格的保密义务。</w:t>
      </w:r>
    </w:p>
    <w:p w:rsidR="00EA193B" w:rsidRDefault="007953E2">
      <w:pPr>
        <w:numPr>
          <w:ilvl w:val="0"/>
          <w:numId w:val="5"/>
        </w:numPr>
        <w:rPr>
          <w:sz w:val="20"/>
          <w:szCs w:val="20"/>
        </w:rPr>
      </w:pPr>
      <w:r>
        <w:rPr>
          <w:rFonts w:hint="eastAsia"/>
          <w:sz w:val="20"/>
          <w:szCs w:val="20"/>
        </w:rPr>
        <w:t>于本协议终止之日，甲方有权要求乙方返还或销毁其所提供的资料。</w:t>
      </w:r>
    </w:p>
    <w:p w:rsidR="00EA193B" w:rsidRDefault="007953E2">
      <w:pPr>
        <w:numPr>
          <w:ilvl w:val="0"/>
          <w:numId w:val="5"/>
        </w:numPr>
        <w:rPr>
          <w:sz w:val="20"/>
          <w:szCs w:val="20"/>
        </w:rPr>
      </w:pPr>
      <w:r>
        <w:rPr>
          <w:rFonts w:hint="eastAsia"/>
          <w:sz w:val="20"/>
          <w:szCs w:val="20"/>
        </w:rPr>
        <w:t>如乙方违反保密约定，则乙方应赔偿由此给甲方所造成的实际损失。如有乙方委托的第三方参</w:t>
      </w:r>
    </w:p>
    <w:p w:rsidR="00EA193B" w:rsidRDefault="007953E2">
      <w:pPr>
        <w:rPr>
          <w:sz w:val="20"/>
          <w:szCs w:val="20"/>
        </w:rPr>
      </w:pPr>
      <w:r>
        <w:rPr>
          <w:rFonts w:hint="eastAsia"/>
          <w:sz w:val="20"/>
          <w:szCs w:val="20"/>
        </w:rPr>
        <w:t>与的工作，乙方与第三方造成泄密，乙方对甲方的经济损失承担连带</w:t>
      </w:r>
      <w:r>
        <w:rPr>
          <w:rFonts w:hint="eastAsia"/>
          <w:sz w:val="20"/>
          <w:szCs w:val="20"/>
        </w:rPr>
        <w:t>赔偿责任。</w:t>
      </w:r>
    </w:p>
    <w:p w:rsidR="00EA193B" w:rsidRDefault="007953E2">
      <w:pPr>
        <w:numPr>
          <w:ilvl w:val="0"/>
          <w:numId w:val="5"/>
        </w:numPr>
        <w:rPr>
          <w:sz w:val="20"/>
          <w:szCs w:val="20"/>
        </w:rPr>
      </w:pPr>
      <w:r>
        <w:rPr>
          <w:rFonts w:hint="eastAsia"/>
          <w:sz w:val="20"/>
          <w:szCs w:val="20"/>
        </w:rPr>
        <w:t>本款所规定的义务在本协议因履行或解除而失去效力后仍然有效</w:t>
      </w:r>
    </w:p>
    <w:p w:rsidR="00EA193B" w:rsidRDefault="00EA193B">
      <w:pPr>
        <w:rPr>
          <w:sz w:val="20"/>
          <w:szCs w:val="20"/>
        </w:rPr>
      </w:pPr>
    </w:p>
    <w:p w:rsidR="00EA193B" w:rsidRDefault="007953E2">
      <w:pPr>
        <w:rPr>
          <w:b/>
          <w:bCs/>
          <w:sz w:val="28"/>
          <w:szCs w:val="28"/>
        </w:rPr>
      </w:pPr>
      <w:r>
        <w:rPr>
          <w:rFonts w:hint="eastAsia"/>
          <w:b/>
          <w:bCs/>
          <w:sz w:val="28"/>
          <w:szCs w:val="28"/>
        </w:rPr>
        <w:t>第八条</w:t>
      </w:r>
      <w:r>
        <w:rPr>
          <w:rFonts w:hint="eastAsia"/>
          <w:b/>
          <w:bCs/>
          <w:sz w:val="28"/>
          <w:szCs w:val="28"/>
        </w:rPr>
        <w:t>、法律适用与争议解决</w:t>
      </w:r>
    </w:p>
    <w:p w:rsidR="00EA193B" w:rsidRDefault="007953E2">
      <w:pPr>
        <w:numPr>
          <w:ilvl w:val="0"/>
          <w:numId w:val="6"/>
        </w:numPr>
        <w:rPr>
          <w:sz w:val="20"/>
          <w:szCs w:val="20"/>
        </w:rPr>
      </w:pPr>
      <w:r>
        <w:rPr>
          <w:rFonts w:hint="eastAsia"/>
          <w:sz w:val="20"/>
          <w:szCs w:val="20"/>
        </w:rPr>
        <w:lastRenderedPageBreak/>
        <w:t>本合同的定力、效力、解释、履行和争议的解决均适用中华人民共和国法律。</w:t>
      </w:r>
    </w:p>
    <w:p w:rsidR="00EA193B" w:rsidRDefault="007953E2">
      <w:pPr>
        <w:numPr>
          <w:ilvl w:val="0"/>
          <w:numId w:val="6"/>
        </w:numPr>
        <w:rPr>
          <w:sz w:val="20"/>
          <w:szCs w:val="20"/>
        </w:rPr>
      </w:pPr>
      <w:r>
        <w:rPr>
          <w:rFonts w:hint="eastAsia"/>
          <w:sz w:val="20"/>
          <w:szCs w:val="20"/>
        </w:rPr>
        <w:t>关于因本合同引起的、以及与本合同相关的一切纠纷，双方应友好协商解决。协商不成的，任</w:t>
      </w:r>
    </w:p>
    <w:p w:rsidR="00EA193B" w:rsidRDefault="007953E2">
      <w:pPr>
        <w:rPr>
          <w:sz w:val="20"/>
          <w:szCs w:val="20"/>
        </w:rPr>
      </w:pPr>
      <w:r>
        <w:rPr>
          <w:rFonts w:hint="eastAsia"/>
          <w:sz w:val="20"/>
          <w:szCs w:val="20"/>
        </w:rPr>
        <w:t>何一方均可向甲方所住地有管辖权的法院提起诉讼。</w:t>
      </w:r>
    </w:p>
    <w:p w:rsidR="00EA193B" w:rsidRDefault="00EA193B">
      <w:pPr>
        <w:rPr>
          <w:sz w:val="20"/>
          <w:szCs w:val="20"/>
        </w:rPr>
      </w:pPr>
    </w:p>
    <w:p w:rsidR="00EA193B" w:rsidRDefault="007953E2">
      <w:pPr>
        <w:rPr>
          <w:b/>
          <w:bCs/>
          <w:sz w:val="28"/>
          <w:szCs w:val="28"/>
        </w:rPr>
      </w:pPr>
      <w:r>
        <w:rPr>
          <w:rFonts w:hint="eastAsia"/>
          <w:b/>
          <w:bCs/>
          <w:sz w:val="28"/>
          <w:szCs w:val="28"/>
        </w:rPr>
        <w:t>第九条</w:t>
      </w:r>
      <w:r>
        <w:rPr>
          <w:rFonts w:hint="eastAsia"/>
          <w:b/>
          <w:bCs/>
          <w:sz w:val="28"/>
          <w:szCs w:val="28"/>
        </w:rPr>
        <w:t>、其他</w:t>
      </w:r>
    </w:p>
    <w:p w:rsidR="00EA193B" w:rsidRDefault="007953E2">
      <w:pPr>
        <w:rPr>
          <w:sz w:val="20"/>
          <w:szCs w:val="20"/>
        </w:rPr>
      </w:pPr>
      <w:r>
        <w:rPr>
          <w:rFonts w:hint="eastAsia"/>
          <w:sz w:val="20"/>
          <w:szCs w:val="20"/>
        </w:rPr>
        <w:t>1.</w:t>
      </w:r>
      <w:r>
        <w:rPr>
          <w:rFonts w:hint="eastAsia"/>
          <w:sz w:val="20"/>
          <w:szCs w:val="20"/>
        </w:rPr>
        <w:t>本合同经双方</w:t>
      </w:r>
      <w:r>
        <w:rPr>
          <w:rFonts w:hint="eastAsia"/>
          <w:sz w:val="20"/>
          <w:szCs w:val="20"/>
        </w:rPr>
        <w:t>授权代表</w:t>
      </w:r>
      <w:r>
        <w:rPr>
          <w:rFonts w:hint="eastAsia"/>
          <w:sz w:val="20"/>
          <w:szCs w:val="20"/>
        </w:rPr>
        <w:t>签</w:t>
      </w:r>
      <w:r>
        <w:rPr>
          <w:rFonts w:hint="eastAsia"/>
          <w:sz w:val="20"/>
          <w:szCs w:val="20"/>
        </w:rPr>
        <w:t>字和</w:t>
      </w:r>
      <w:r>
        <w:rPr>
          <w:rFonts w:hint="eastAsia"/>
          <w:sz w:val="20"/>
          <w:szCs w:val="20"/>
        </w:rPr>
        <w:t>章</w:t>
      </w:r>
      <w:r>
        <w:rPr>
          <w:rFonts w:hint="eastAsia"/>
          <w:sz w:val="20"/>
          <w:szCs w:val="20"/>
        </w:rPr>
        <w:t>合同章后生效</w:t>
      </w:r>
      <w:r>
        <w:rPr>
          <w:rFonts w:hint="eastAsia"/>
          <w:sz w:val="20"/>
          <w:szCs w:val="20"/>
        </w:rPr>
        <w:t>。</w:t>
      </w:r>
    </w:p>
    <w:p w:rsidR="00EA193B" w:rsidRDefault="007953E2">
      <w:pPr>
        <w:rPr>
          <w:sz w:val="20"/>
          <w:szCs w:val="20"/>
        </w:rPr>
      </w:pPr>
      <w:r>
        <w:rPr>
          <w:rFonts w:hint="eastAsia"/>
          <w:sz w:val="20"/>
        </w:rPr>
        <w:t>2.</w:t>
      </w:r>
      <w:r>
        <w:rPr>
          <w:rFonts w:hint="eastAsia"/>
          <w:sz w:val="20"/>
        </w:rPr>
        <w:t>本合同一式二份，甲、乙双方各执一份；</w:t>
      </w:r>
    </w:p>
    <w:p w:rsidR="00EA193B" w:rsidRDefault="007953E2">
      <w:pPr>
        <w:rPr>
          <w:sz w:val="20"/>
          <w:szCs w:val="20"/>
        </w:rPr>
      </w:pPr>
      <w:r>
        <w:rPr>
          <w:rFonts w:hint="eastAsia"/>
          <w:sz w:val="20"/>
          <w:szCs w:val="20"/>
        </w:rPr>
        <w:t>3.</w:t>
      </w:r>
      <w:r>
        <w:rPr>
          <w:rFonts w:hint="eastAsia"/>
          <w:sz w:val="20"/>
          <w:szCs w:val="20"/>
        </w:rPr>
        <w:t>对本合同的任何变更或补充，须经双方协商一致，并另行签订书面补充协议。</w:t>
      </w:r>
    </w:p>
    <w:p w:rsidR="00EA193B" w:rsidRDefault="007953E2">
      <w:pPr>
        <w:rPr>
          <w:b/>
          <w:bCs/>
          <w:sz w:val="28"/>
          <w:szCs w:val="28"/>
        </w:rPr>
      </w:pPr>
      <w:r>
        <w:rPr>
          <w:rFonts w:hint="eastAsia"/>
          <w:b/>
          <w:bCs/>
          <w:sz w:val="28"/>
          <w:szCs w:val="28"/>
        </w:rPr>
        <w:t>第十条、附件</w:t>
      </w:r>
    </w:p>
    <w:tbl>
      <w:tblPr>
        <w:tblpPr w:leftFromText="180" w:rightFromText="180" w:vertAnchor="text" w:horzAnchor="page" w:tblpX="1811" w:tblpY="306"/>
        <w:tblOverlap w:val="never"/>
        <w:tblW w:w="8416" w:type="dxa"/>
        <w:tblLayout w:type="fixed"/>
        <w:tblCellMar>
          <w:top w:w="15" w:type="dxa"/>
          <w:left w:w="15" w:type="dxa"/>
          <w:bottom w:w="15" w:type="dxa"/>
          <w:right w:w="15" w:type="dxa"/>
        </w:tblCellMar>
        <w:tblLook w:val="04A0" w:firstRow="1" w:lastRow="0" w:firstColumn="1" w:lastColumn="0" w:noHBand="0" w:noVBand="1"/>
      </w:tblPr>
      <w:tblGrid>
        <w:gridCol w:w="777"/>
        <w:gridCol w:w="769"/>
        <w:gridCol w:w="812"/>
        <w:gridCol w:w="1263"/>
        <w:gridCol w:w="811"/>
        <w:gridCol w:w="927"/>
        <w:gridCol w:w="3057"/>
      </w:tblGrid>
      <w:tr w:rsidR="00EA193B" w:rsidTr="00C21A2C">
        <w:trPr>
          <w:trHeight w:val="475"/>
        </w:trPr>
        <w:tc>
          <w:tcPr>
            <w:tcW w:w="8416" w:type="dxa"/>
            <w:gridSpan w:val="7"/>
            <w:tcBorders>
              <w:top w:val="single" w:sz="4" w:space="0" w:color="auto"/>
              <w:left w:val="single" w:sz="4" w:space="0" w:color="auto"/>
              <w:bottom w:val="single" w:sz="4" w:space="0" w:color="auto"/>
              <w:right w:val="single" w:sz="4" w:space="0" w:color="auto"/>
            </w:tcBorders>
            <w:shd w:val="clear" w:color="auto" w:fill="auto"/>
          </w:tcPr>
          <w:p w:rsidR="00EA193B" w:rsidRDefault="007953E2">
            <w:pPr>
              <w:widowControl/>
              <w:ind w:firstLineChars="1600" w:firstLine="3213"/>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活动服务内容</w:t>
            </w:r>
          </w:p>
        </w:tc>
      </w:tr>
      <w:tr w:rsidR="00EA193B" w:rsidTr="00C21A2C">
        <w:trPr>
          <w:trHeight w:val="50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7953E2">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类别</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7953E2">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人次</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7953E2">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日期</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7953E2">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工作时长</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7953E2">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w:t>
            </w:r>
            <w:r>
              <w:rPr>
                <w:rFonts w:ascii="宋体" w:hAnsi="宋体" w:cs="宋体" w:hint="eastAsia"/>
                <w:b/>
                <w:bCs/>
                <w:color w:val="000000"/>
                <w:kern w:val="0"/>
                <w:sz w:val="20"/>
                <w:szCs w:val="20"/>
                <w:lang w:bidi="ar"/>
              </w:rPr>
              <w:t>RMB</w:t>
            </w:r>
            <w:r>
              <w:rPr>
                <w:rFonts w:ascii="宋体" w:hAnsi="宋体" w:cs="宋体" w:hint="eastAsia"/>
                <w:b/>
                <w:bCs/>
                <w:color w:val="000000"/>
                <w:kern w:val="0"/>
                <w:sz w:val="20"/>
                <w:szCs w:val="20"/>
                <w:lang w:bidi="ar"/>
              </w:rPr>
              <w:t>）</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7953E2">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总价（</w:t>
            </w:r>
            <w:r>
              <w:rPr>
                <w:rFonts w:ascii="宋体" w:hAnsi="宋体" w:cs="宋体" w:hint="eastAsia"/>
                <w:b/>
                <w:bCs/>
                <w:color w:val="000000"/>
                <w:kern w:val="0"/>
                <w:sz w:val="20"/>
                <w:szCs w:val="20"/>
                <w:lang w:bidi="ar"/>
              </w:rPr>
              <w:t>RMB</w:t>
            </w:r>
            <w:r>
              <w:rPr>
                <w:rFonts w:ascii="宋体" w:hAnsi="宋体" w:cs="宋体" w:hint="eastAsia"/>
                <w:b/>
                <w:bCs/>
                <w:color w:val="000000"/>
                <w:kern w:val="0"/>
                <w:sz w:val="20"/>
                <w:szCs w:val="20"/>
                <w:lang w:bidi="ar"/>
              </w:rPr>
              <w:t>）</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7953E2">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备注</w:t>
            </w:r>
          </w:p>
        </w:tc>
      </w:tr>
      <w:tr w:rsidR="00EA193B" w:rsidTr="00C21A2C">
        <w:trPr>
          <w:trHeight w:val="34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7953E2">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临时人力</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C21A2C">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C21A2C">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12</w:t>
            </w:r>
            <w:r w:rsidR="007953E2">
              <w:rPr>
                <w:rFonts w:ascii="宋体" w:hAnsi="宋体" w:cs="宋体" w:hint="eastAsia"/>
                <w:color w:val="000000"/>
                <w:kern w:val="0"/>
                <w:sz w:val="16"/>
                <w:szCs w:val="16"/>
                <w:lang w:bidi="ar"/>
              </w:rPr>
              <w:t>月</w:t>
            </w:r>
            <w:r>
              <w:rPr>
                <w:rFonts w:ascii="宋体" w:hAnsi="宋体" w:cs="宋体" w:hint="eastAsia"/>
                <w:color w:val="000000"/>
                <w:kern w:val="0"/>
                <w:sz w:val="16"/>
                <w:szCs w:val="16"/>
                <w:lang w:bidi="ar"/>
              </w:rPr>
              <w:t>5</w:t>
            </w:r>
            <w:r w:rsidR="007953E2">
              <w:rPr>
                <w:rFonts w:ascii="宋体" w:hAnsi="宋体" w:cs="宋体" w:hint="eastAsia"/>
                <w:color w:val="000000"/>
                <w:kern w:val="0"/>
                <w:sz w:val="16"/>
                <w:szCs w:val="16"/>
                <w:lang w:bidi="ar"/>
              </w:rPr>
              <w:t>号</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C21A2C">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7：30</w:t>
            </w:r>
            <w:r w:rsidR="007953E2">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20</w:t>
            </w:r>
            <w:r w:rsidR="007953E2">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3</w:t>
            </w:r>
            <w:r w:rsidR="007953E2">
              <w:rPr>
                <w:rFonts w:ascii="宋体" w:hAnsi="宋体" w:cs="宋体" w:hint="eastAsia"/>
                <w:color w:val="000000"/>
                <w:kern w:val="0"/>
                <w:sz w:val="16"/>
                <w:szCs w:val="16"/>
                <w:lang w:bidi="ar"/>
              </w:rPr>
              <w:t>0</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C21A2C">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260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A193B" w:rsidRDefault="00C21A2C">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780</w:t>
            </w:r>
          </w:p>
        </w:tc>
        <w:tc>
          <w:tcPr>
            <w:tcW w:w="3057" w:type="dxa"/>
            <w:vMerge w:val="restart"/>
            <w:tcBorders>
              <w:top w:val="single" w:sz="4" w:space="0" w:color="auto"/>
              <w:left w:val="single" w:sz="4" w:space="0" w:color="auto"/>
              <w:right w:val="single" w:sz="4" w:space="0" w:color="auto"/>
            </w:tcBorders>
            <w:shd w:val="clear" w:color="auto" w:fill="auto"/>
            <w:vAlign w:val="center"/>
          </w:tcPr>
          <w:p w:rsidR="00EA193B" w:rsidRDefault="00EA193B">
            <w:pPr>
              <w:ind w:leftChars="85" w:left="178"/>
              <w:rPr>
                <w:rFonts w:ascii="宋体" w:hAnsi="宋体" w:cs="宋体"/>
                <w:color w:val="000000"/>
                <w:kern w:val="0"/>
                <w:sz w:val="16"/>
                <w:szCs w:val="16"/>
                <w:lang w:bidi="ar"/>
              </w:rPr>
            </w:pPr>
          </w:p>
        </w:tc>
      </w:tr>
      <w:tr w:rsidR="00C21A2C" w:rsidTr="00C21A2C">
        <w:trPr>
          <w:trHeight w:val="34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pPr>
              <w:widowControl/>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礼仪</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pPr>
              <w:widowControl/>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2</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pPr>
              <w:widowControl/>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12月5号</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pPr>
              <w:widowControl/>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7：30-20:30</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pPr>
              <w:widowControl/>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600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pPr>
              <w:widowControl/>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1200</w:t>
            </w:r>
          </w:p>
        </w:tc>
        <w:tc>
          <w:tcPr>
            <w:tcW w:w="3057" w:type="dxa"/>
            <w:vMerge/>
            <w:tcBorders>
              <w:top w:val="single" w:sz="4" w:space="0" w:color="auto"/>
              <w:left w:val="single" w:sz="4" w:space="0" w:color="auto"/>
              <w:right w:val="single" w:sz="4" w:space="0" w:color="auto"/>
            </w:tcBorders>
            <w:shd w:val="clear" w:color="auto" w:fill="auto"/>
            <w:vAlign w:val="center"/>
          </w:tcPr>
          <w:p w:rsidR="00C21A2C" w:rsidRDefault="00C21A2C">
            <w:pPr>
              <w:ind w:leftChars="85" w:left="178"/>
              <w:rPr>
                <w:rFonts w:ascii="宋体" w:hAnsi="宋体" w:cs="宋体"/>
                <w:color w:val="000000"/>
                <w:kern w:val="0"/>
                <w:sz w:val="16"/>
                <w:szCs w:val="16"/>
                <w:lang w:bidi="ar"/>
              </w:rPr>
            </w:pPr>
          </w:p>
        </w:tc>
      </w:tr>
      <w:tr w:rsidR="00C21A2C" w:rsidTr="00C21A2C">
        <w:trPr>
          <w:trHeight w:val="34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临时人力</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12月</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号</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7：30-</w:t>
            </w:r>
            <w:r>
              <w:rPr>
                <w:rFonts w:ascii="宋体" w:hAnsi="宋体" w:cs="宋体" w:hint="eastAsia"/>
                <w:color w:val="000000"/>
                <w:kern w:val="0"/>
                <w:sz w:val="16"/>
                <w:szCs w:val="16"/>
                <w:lang w:bidi="ar"/>
              </w:rPr>
              <w:t>13</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0</w:t>
            </w:r>
            <w:r>
              <w:rPr>
                <w:rFonts w:ascii="宋体" w:hAnsi="宋体" w:cs="宋体" w:hint="eastAsia"/>
                <w:color w:val="000000"/>
                <w:kern w:val="0"/>
                <w:sz w:val="16"/>
                <w:szCs w:val="16"/>
                <w:lang w:bidi="ar"/>
              </w:rPr>
              <w:t>0</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180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360</w:t>
            </w:r>
          </w:p>
        </w:tc>
        <w:tc>
          <w:tcPr>
            <w:tcW w:w="3057" w:type="dxa"/>
            <w:vMerge/>
            <w:tcBorders>
              <w:top w:val="single" w:sz="4" w:space="0" w:color="auto"/>
              <w:left w:val="single" w:sz="4" w:space="0" w:color="auto"/>
              <w:right w:val="single" w:sz="4" w:space="0" w:color="auto"/>
            </w:tcBorders>
            <w:shd w:val="clear" w:color="auto" w:fill="auto"/>
            <w:vAlign w:val="center"/>
          </w:tcPr>
          <w:p w:rsidR="00C21A2C" w:rsidRDefault="00C21A2C" w:rsidP="00C21A2C">
            <w:pPr>
              <w:ind w:leftChars="85" w:left="178"/>
              <w:rPr>
                <w:rFonts w:ascii="宋体" w:hAnsi="宋体" w:cs="宋体"/>
                <w:color w:val="000000"/>
                <w:kern w:val="0"/>
                <w:sz w:val="16"/>
                <w:szCs w:val="16"/>
                <w:lang w:bidi="ar"/>
              </w:rPr>
            </w:pPr>
          </w:p>
        </w:tc>
      </w:tr>
      <w:tr w:rsidR="00C21A2C" w:rsidTr="00FD3135">
        <w:trPr>
          <w:trHeight w:val="345"/>
        </w:trPr>
        <w:tc>
          <w:tcPr>
            <w:tcW w:w="777" w:type="dxa"/>
            <w:vMerge w:val="restart"/>
            <w:tcBorders>
              <w:top w:val="single" w:sz="4" w:space="0" w:color="auto"/>
              <w:left w:val="single" w:sz="4" w:space="0" w:color="auto"/>
              <w:right w:val="single" w:sz="4" w:space="0" w:color="auto"/>
            </w:tcBorders>
            <w:shd w:val="clear" w:color="auto" w:fill="auto"/>
            <w:vAlign w:val="center"/>
          </w:tcPr>
          <w:p w:rsidR="00C21A2C" w:rsidRDefault="00C21A2C" w:rsidP="001B03DF">
            <w:pPr>
              <w:jc w:val="center"/>
              <w:textAlignment w:val="center"/>
              <w:rPr>
                <w:rFonts w:ascii="宋体" w:hAnsi="宋体" w:cs="宋体" w:hint="eastAsia"/>
                <w:color w:val="000000"/>
                <w:kern w:val="0"/>
                <w:sz w:val="16"/>
                <w:szCs w:val="16"/>
                <w:lang w:bidi="ar"/>
              </w:rPr>
            </w:pPr>
            <w:r>
              <w:rPr>
                <w:rFonts w:ascii="宋体" w:hAnsi="宋体" w:cs="宋体" w:hint="eastAsia"/>
                <w:kern w:val="0"/>
                <w:sz w:val="16"/>
                <w:szCs w:val="16"/>
                <w:lang w:bidi="ar"/>
              </w:rPr>
              <w:t>其他</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hint="eastAsia"/>
                <w:color w:val="000000"/>
                <w:kern w:val="0"/>
                <w:sz w:val="16"/>
                <w:szCs w:val="16"/>
                <w:lang w:bidi="ar"/>
              </w:rPr>
            </w:pPr>
            <w:r>
              <w:rPr>
                <w:rFonts w:ascii="宋体" w:hAnsi="宋体" w:cs="宋体" w:hint="eastAsia"/>
                <w:color w:val="000000"/>
                <w:kern w:val="0"/>
                <w:sz w:val="16"/>
                <w:szCs w:val="16"/>
                <w:lang w:bidi="ar"/>
              </w:rPr>
              <w:t>合计</w:t>
            </w:r>
          </w:p>
        </w:tc>
        <w:tc>
          <w:tcPr>
            <w:tcW w:w="2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hint="eastAsia"/>
                <w:color w:val="000000"/>
                <w:kern w:val="0"/>
                <w:sz w:val="16"/>
                <w:szCs w:val="16"/>
                <w:lang w:bidi="ar"/>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hint="eastAsia"/>
                <w:color w:val="000000"/>
                <w:kern w:val="0"/>
                <w:sz w:val="16"/>
                <w:szCs w:val="16"/>
                <w:lang w:bidi="ar"/>
              </w:rPr>
            </w:pPr>
            <w:r>
              <w:rPr>
                <w:rFonts w:ascii="宋体" w:hAnsi="宋体" w:cs="宋体" w:hint="eastAsia"/>
                <w:sz w:val="16"/>
                <w:szCs w:val="16"/>
              </w:rPr>
              <w:t>￥</w:t>
            </w:r>
            <w:r>
              <w:rPr>
                <w:rFonts w:ascii="宋体" w:hAnsi="宋体" w:cs="宋体" w:hint="eastAsia"/>
                <w:color w:val="000000"/>
                <w:kern w:val="0"/>
                <w:sz w:val="16"/>
                <w:szCs w:val="16"/>
                <w:lang w:bidi="ar"/>
              </w:rPr>
              <w:t>2340</w:t>
            </w:r>
          </w:p>
        </w:tc>
        <w:tc>
          <w:tcPr>
            <w:tcW w:w="3057" w:type="dxa"/>
            <w:vMerge/>
            <w:tcBorders>
              <w:top w:val="single" w:sz="4" w:space="0" w:color="auto"/>
              <w:left w:val="single" w:sz="4" w:space="0" w:color="auto"/>
              <w:right w:val="single" w:sz="4" w:space="0" w:color="auto"/>
            </w:tcBorders>
            <w:shd w:val="clear" w:color="auto" w:fill="auto"/>
            <w:vAlign w:val="center"/>
          </w:tcPr>
          <w:p w:rsidR="00C21A2C" w:rsidRDefault="00C21A2C" w:rsidP="00C21A2C">
            <w:pPr>
              <w:ind w:leftChars="85" w:left="178"/>
              <w:rPr>
                <w:rFonts w:ascii="宋体" w:hAnsi="宋体" w:cs="宋体"/>
                <w:color w:val="000000"/>
                <w:kern w:val="0"/>
                <w:sz w:val="16"/>
                <w:szCs w:val="16"/>
                <w:lang w:bidi="ar"/>
              </w:rPr>
            </w:pPr>
          </w:p>
        </w:tc>
      </w:tr>
      <w:tr w:rsidR="00C21A2C" w:rsidTr="001B03DF">
        <w:trPr>
          <w:trHeight w:val="391"/>
        </w:trPr>
        <w:tc>
          <w:tcPr>
            <w:tcW w:w="777" w:type="dxa"/>
            <w:vMerge/>
            <w:tcBorders>
              <w:left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color w:val="000000"/>
                <w:kern w:val="0"/>
                <w:sz w:val="22"/>
                <w:szCs w:val="22"/>
                <w:lang w:bidi="ar"/>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kern w:val="0"/>
                <w:sz w:val="16"/>
                <w:szCs w:val="16"/>
                <w:lang w:bidi="ar"/>
              </w:rPr>
            </w:pPr>
            <w:r>
              <w:rPr>
                <w:rFonts w:ascii="宋体" w:hAnsi="宋体" w:cs="宋体" w:hint="eastAsia"/>
                <w:kern w:val="0"/>
                <w:sz w:val="16"/>
                <w:szCs w:val="16"/>
                <w:lang w:bidi="ar"/>
              </w:rPr>
              <w:t>税率6%</w:t>
            </w:r>
          </w:p>
        </w:tc>
        <w:tc>
          <w:tcPr>
            <w:tcW w:w="2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sz w:val="16"/>
                <w:szCs w:val="16"/>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color w:val="000000"/>
                <w:kern w:val="0"/>
                <w:sz w:val="16"/>
                <w:szCs w:val="16"/>
                <w:lang w:bidi="ar"/>
              </w:rPr>
            </w:pPr>
            <w:r>
              <w:rPr>
                <w:rFonts w:ascii="宋体" w:hAnsi="宋体" w:cs="宋体" w:hint="eastAsia"/>
                <w:sz w:val="16"/>
                <w:szCs w:val="16"/>
              </w:rPr>
              <w:t>￥140</w:t>
            </w:r>
          </w:p>
        </w:tc>
        <w:tc>
          <w:tcPr>
            <w:tcW w:w="3057" w:type="dxa"/>
            <w:vMerge/>
            <w:tcBorders>
              <w:left w:val="single" w:sz="4" w:space="0" w:color="auto"/>
              <w:right w:val="single" w:sz="4" w:space="0" w:color="auto"/>
            </w:tcBorders>
            <w:shd w:val="clear" w:color="auto" w:fill="auto"/>
            <w:vAlign w:val="center"/>
          </w:tcPr>
          <w:p w:rsidR="00C21A2C" w:rsidRDefault="00C21A2C" w:rsidP="00C21A2C">
            <w:pPr>
              <w:ind w:leftChars="85" w:left="178"/>
              <w:rPr>
                <w:sz w:val="18"/>
                <w:szCs w:val="21"/>
              </w:rPr>
            </w:pPr>
          </w:p>
        </w:tc>
      </w:tr>
      <w:tr w:rsidR="00C21A2C" w:rsidTr="00C21A2C">
        <w:trPr>
          <w:trHeight w:val="551"/>
        </w:trPr>
        <w:tc>
          <w:tcPr>
            <w:tcW w:w="777" w:type="dxa"/>
            <w:vMerge/>
            <w:tcBorders>
              <w:left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color w:val="000000"/>
                <w:kern w:val="0"/>
                <w:sz w:val="22"/>
                <w:szCs w:val="22"/>
                <w:lang w:bidi="ar"/>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kern w:val="0"/>
                <w:sz w:val="16"/>
                <w:szCs w:val="16"/>
                <w:lang w:bidi="ar"/>
              </w:rPr>
            </w:pPr>
            <w:r>
              <w:rPr>
                <w:rFonts w:ascii="宋体" w:hAnsi="宋体" w:cs="宋体" w:hint="eastAsia"/>
                <w:kern w:val="0"/>
                <w:sz w:val="16"/>
                <w:szCs w:val="16"/>
                <w:lang w:bidi="ar"/>
              </w:rPr>
              <w:t>含税总价</w:t>
            </w:r>
          </w:p>
        </w:tc>
        <w:tc>
          <w:tcPr>
            <w:tcW w:w="28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sz w:val="16"/>
                <w:szCs w:val="16"/>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color w:val="000000"/>
                <w:kern w:val="0"/>
                <w:sz w:val="16"/>
                <w:szCs w:val="16"/>
                <w:lang w:bidi="ar"/>
              </w:rPr>
            </w:pPr>
            <w:r>
              <w:rPr>
                <w:rFonts w:ascii="宋体" w:hAnsi="宋体" w:cs="宋体" w:hint="eastAsia"/>
                <w:sz w:val="16"/>
                <w:szCs w:val="16"/>
              </w:rPr>
              <w:t>￥2480</w:t>
            </w:r>
          </w:p>
        </w:tc>
        <w:tc>
          <w:tcPr>
            <w:tcW w:w="3057" w:type="dxa"/>
            <w:vMerge/>
            <w:tcBorders>
              <w:left w:val="single" w:sz="4" w:space="0" w:color="auto"/>
              <w:right w:val="single" w:sz="4" w:space="0" w:color="auto"/>
            </w:tcBorders>
            <w:shd w:val="clear" w:color="auto" w:fill="auto"/>
            <w:vAlign w:val="center"/>
          </w:tcPr>
          <w:p w:rsidR="00C21A2C" w:rsidRDefault="00C21A2C" w:rsidP="00C21A2C">
            <w:pPr>
              <w:ind w:leftChars="85" w:left="178"/>
              <w:rPr>
                <w:sz w:val="18"/>
                <w:szCs w:val="21"/>
              </w:rPr>
            </w:pPr>
          </w:p>
        </w:tc>
      </w:tr>
      <w:tr w:rsidR="00C21A2C" w:rsidTr="00C21A2C">
        <w:trPr>
          <w:trHeight w:val="341"/>
        </w:trPr>
        <w:tc>
          <w:tcPr>
            <w:tcW w:w="777" w:type="dxa"/>
            <w:vMerge/>
            <w:tcBorders>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color w:val="000000"/>
                <w:kern w:val="0"/>
                <w:sz w:val="22"/>
                <w:szCs w:val="22"/>
                <w:lang w:bidi="ar"/>
              </w:rPr>
            </w:pPr>
          </w:p>
        </w:tc>
        <w:tc>
          <w:tcPr>
            <w:tcW w:w="45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1A2C" w:rsidRDefault="00C21A2C" w:rsidP="00C21A2C">
            <w:pPr>
              <w:widowControl/>
              <w:jc w:val="center"/>
              <w:textAlignment w:val="center"/>
              <w:rPr>
                <w:rFonts w:ascii="宋体" w:hAnsi="宋体" w:cs="宋体"/>
                <w:sz w:val="16"/>
                <w:szCs w:val="16"/>
              </w:rPr>
            </w:pPr>
            <w:r>
              <w:rPr>
                <w:rFonts w:ascii="宋体" w:hAnsi="宋体" w:cs="宋体" w:hint="eastAsia"/>
                <w:sz w:val="16"/>
                <w:szCs w:val="16"/>
              </w:rPr>
              <w:t>乙方提供增值税专用发票</w:t>
            </w:r>
          </w:p>
        </w:tc>
        <w:tc>
          <w:tcPr>
            <w:tcW w:w="3057" w:type="dxa"/>
            <w:vMerge/>
            <w:tcBorders>
              <w:left w:val="single" w:sz="4" w:space="0" w:color="auto"/>
              <w:bottom w:val="single" w:sz="4" w:space="0" w:color="auto"/>
              <w:right w:val="single" w:sz="4" w:space="0" w:color="auto"/>
            </w:tcBorders>
            <w:shd w:val="clear" w:color="auto" w:fill="auto"/>
            <w:vAlign w:val="center"/>
          </w:tcPr>
          <w:p w:rsidR="00C21A2C" w:rsidRDefault="00C21A2C" w:rsidP="00C21A2C">
            <w:pPr>
              <w:ind w:leftChars="85" w:left="178"/>
              <w:rPr>
                <w:sz w:val="18"/>
                <w:szCs w:val="21"/>
              </w:rPr>
            </w:pPr>
          </w:p>
        </w:tc>
      </w:tr>
    </w:tbl>
    <w:p w:rsidR="00EA193B" w:rsidRDefault="00EA193B">
      <w:pPr>
        <w:rPr>
          <w:sz w:val="20"/>
          <w:szCs w:val="20"/>
        </w:rPr>
      </w:pPr>
    </w:p>
    <w:p w:rsidR="00EA193B" w:rsidRDefault="007953E2">
      <w:pPr>
        <w:rPr>
          <w:sz w:val="20"/>
          <w:szCs w:val="20"/>
        </w:rPr>
      </w:pPr>
      <w:r>
        <w:rPr>
          <w:rFonts w:hint="eastAsia"/>
          <w:sz w:val="20"/>
          <w:szCs w:val="20"/>
        </w:rPr>
        <w:t>签字页：</w:t>
      </w:r>
    </w:p>
    <w:p w:rsidR="00EA193B" w:rsidRDefault="00EA193B">
      <w:pPr>
        <w:rPr>
          <w:sz w:val="20"/>
          <w:szCs w:val="20"/>
        </w:rPr>
      </w:pPr>
    </w:p>
    <w:p w:rsidR="00EA193B" w:rsidRDefault="007953E2">
      <w:pPr>
        <w:rPr>
          <w:sz w:val="20"/>
          <w:szCs w:val="20"/>
        </w:rPr>
      </w:pPr>
      <w:r>
        <w:rPr>
          <w:rFonts w:hint="eastAsia"/>
          <w:sz w:val="20"/>
          <w:szCs w:val="20"/>
        </w:rPr>
        <w:t>甲方：</w:t>
      </w:r>
      <w:r w:rsidR="00C21A2C">
        <w:rPr>
          <w:rFonts w:hint="eastAsia"/>
          <w:sz w:val="20"/>
          <w:szCs w:val="20"/>
          <w:u w:val="single"/>
        </w:rPr>
        <w:t>北京博</w:t>
      </w:r>
      <w:proofErr w:type="gramStart"/>
      <w:r w:rsidR="00C21A2C">
        <w:rPr>
          <w:rFonts w:hint="eastAsia"/>
          <w:sz w:val="20"/>
          <w:szCs w:val="20"/>
          <w:u w:val="single"/>
        </w:rPr>
        <w:t>源意嘉市场</w:t>
      </w:r>
      <w:proofErr w:type="gramEnd"/>
      <w:r w:rsidR="00C21A2C">
        <w:rPr>
          <w:rFonts w:hint="eastAsia"/>
          <w:sz w:val="20"/>
          <w:szCs w:val="20"/>
          <w:u w:val="single"/>
        </w:rPr>
        <w:t>咨询有限公司</w:t>
      </w:r>
      <w:r>
        <w:rPr>
          <w:rFonts w:hint="eastAsia"/>
          <w:sz w:val="20"/>
          <w:szCs w:val="20"/>
        </w:rPr>
        <w:t xml:space="preserve">    </w:t>
      </w:r>
      <w:r w:rsidR="00C21A2C">
        <w:rPr>
          <w:sz w:val="20"/>
          <w:szCs w:val="20"/>
        </w:rPr>
        <w:t xml:space="preserve">    </w:t>
      </w:r>
      <w:r>
        <w:rPr>
          <w:rFonts w:hint="eastAsia"/>
          <w:sz w:val="20"/>
          <w:szCs w:val="20"/>
        </w:rPr>
        <w:t xml:space="preserve">   </w:t>
      </w:r>
      <w:r>
        <w:rPr>
          <w:rFonts w:hint="eastAsia"/>
          <w:sz w:val="20"/>
          <w:szCs w:val="20"/>
        </w:rPr>
        <w:t>乙方：</w:t>
      </w:r>
      <w:r w:rsidR="00C21A2C">
        <w:rPr>
          <w:rFonts w:hint="eastAsia"/>
          <w:sz w:val="20"/>
          <w:szCs w:val="20"/>
          <w:u w:val="single"/>
        </w:rPr>
        <w:t>北京众合万嘉文化传媒有限公司</w:t>
      </w:r>
    </w:p>
    <w:p w:rsidR="00EA193B" w:rsidRDefault="00EA193B">
      <w:pPr>
        <w:rPr>
          <w:sz w:val="20"/>
          <w:szCs w:val="20"/>
        </w:rPr>
      </w:pPr>
      <w:bookmarkStart w:id="0" w:name="_GoBack"/>
      <w:bookmarkEnd w:id="0"/>
    </w:p>
    <w:p w:rsidR="00EA193B" w:rsidRDefault="007953E2">
      <w:pPr>
        <w:rPr>
          <w:sz w:val="20"/>
          <w:szCs w:val="20"/>
        </w:rPr>
      </w:pPr>
      <w:r>
        <w:rPr>
          <w:rFonts w:hint="eastAsia"/>
          <w:sz w:val="20"/>
          <w:szCs w:val="20"/>
        </w:rPr>
        <w:t>签约代表：</w:t>
      </w:r>
      <w:r>
        <w:rPr>
          <w:rFonts w:hint="eastAsia"/>
          <w:sz w:val="20"/>
          <w:szCs w:val="20"/>
        </w:rPr>
        <w:t xml:space="preserve">                                   </w:t>
      </w:r>
      <w:r>
        <w:rPr>
          <w:rFonts w:hint="eastAsia"/>
          <w:sz w:val="20"/>
          <w:szCs w:val="20"/>
        </w:rPr>
        <w:t>签约代表：</w:t>
      </w:r>
    </w:p>
    <w:p w:rsidR="00EA193B" w:rsidRDefault="007953E2">
      <w:pPr>
        <w:rPr>
          <w:sz w:val="20"/>
          <w:szCs w:val="20"/>
        </w:rPr>
      </w:pPr>
      <w:r>
        <w:rPr>
          <w:rFonts w:hint="eastAsia"/>
          <w:sz w:val="20"/>
          <w:szCs w:val="20"/>
        </w:rPr>
        <w:t>（签章）</w:t>
      </w:r>
      <w:r>
        <w:rPr>
          <w:rFonts w:hint="eastAsia"/>
          <w:sz w:val="20"/>
          <w:szCs w:val="20"/>
        </w:rPr>
        <w:t xml:space="preserve">                                     </w:t>
      </w:r>
      <w:r>
        <w:rPr>
          <w:rFonts w:hint="eastAsia"/>
          <w:sz w:val="20"/>
          <w:szCs w:val="20"/>
        </w:rPr>
        <w:t>（签章）</w:t>
      </w:r>
    </w:p>
    <w:p w:rsidR="00EA193B" w:rsidRDefault="00EA193B">
      <w:pPr>
        <w:rPr>
          <w:sz w:val="20"/>
          <w:szCs w:val="20"/>
        </w:rPr>
      </w:pPr>
    </w:p>
    <w:p w:rsidR="00EA193B" w:rsidRDefault="00EA193B">
      <w:pPr>
        <w:rPr>
          <w:sz w:val="20"/>
          <w:szCs w:val="20"/>
        </w:rPr>
      </w:pPr>
    </w:p>
    <w:p w:rsidR="00EA193B" w:rsidRDefault="00EA193B">
      <w:pPr>
        <w:rPr>
          <w:sz w:val="20"/>
          <w:szCs w:val="20"/>
        </w:rPr>
      </w:pPr>
    </w:p>
    <w:p w:rsidR="00EA193B" w:rsidRDefault="007953E2">
      <w:pPr>
        <w:rPr>
          <w:sz w:val="20"/>
          <w:szCs w:val="20"/>
        </w:rPr>
      </w:pPr>
      <w:r>
        <w:rPr>
          <w:rFonts w:hint="eastAsia"/>
          <w:sz w:val="20"/>
          <w:szCs w:val="20"/>
        </w:rPr>
        <w:t>日期：</w:t>
      </w:r>
      <w:r>
        <w:rPr>
          <w:rFonts w:hint="eastAsia"/>
          <w:sz w:val="20"/>
          <w:szCs w:val="20"/>
        </w:rPr>
        <w:t xml:space="preserve">  </w:t>
      </w:r>
      <w:r>
        <w:rPr>
          <w:rFonts w:hint="eastAsia"/>
          <w:sz w:val="20"/>
          <w:szCs w:val="20"/>
        </w:rPr>
        <w:t xml:space="preserve">  </w:t>
      </w:r>
      <w:r>
        <w:rPr>
          <w:rFonts w:hint="eastAsia"/>
          <w:sz w:val="20"/>
          <w:szCs w:val="20"/>
        </w:rPr>
        <w:t>年</w:t>
      </w:r>
      <w:r>
        <w:rPr>
          <w:rFonts w:hint="eastAsia"/>
          <w:sz w:val="20"/>
          <w:szCs w:val="20"/>
        </w:rPr>
        <w:t xml:space="preserve">   </w:t>
      </w:r>
      <w:r>
        <w:rPr>
          <w:rFonts w:hint="eastAsia"/>
          <w:sz w:val="20"/>
          <w:szCs w:val="20"/>
        </w:rPr>
        <w:t>月</w:t>
      </w:r>
      <w:r>
        <w:rPr>
          <w:rFonts w:hint="eastAsia"/>
          <w:sz w:val="20"/>
          <w:szCs w:val="20"/>
        </w:rPr>
        <w:t xml:space="preserve">   </w:t>
      </w:r>
      <w:r>
        <w:rPr>
          <w:rFonts w:hint="eastAsia"/>
          <w:sz w:val="20"/>
          <w:szCs w:val="20"/>
        </w:rPr>
        <w:t>日</w:t>
      </w:r>
      <w:r>
        <w:rPr>
          <w:rFonts w:hint="eastAsia"/>
          <w:sz w:val="20"/>
          <w:szCs w:val="20"/>
        </w:rPr>
        <w:t xml:space="preserve">                           </w:t>
      </w:r>
      <w:r>
        <w:rPr>
          <w:rFonts w:hint="eastAsia"/>
          <w:sz w:val="20"/>
          <w:szCs w:val="20"/>
        </w:rPr>
        <w:t>日期：</w:t>
      </w:r>
      <w:r>
        <w:rPr>
          <w:rFonts w:hint="eastAsia"/>
          <w:sz w:val="20"/>
          <w:szCs w:val="20"/>
        </w:rPr>
        <w:t xml:space="preserve">    </w:t>
      </w:r>
      <w:r>
        <w:rPr>
          <w:rFonts w:hint="eastAsia"/>
          <w:sz w:val="20"/>
          <w:szCs w:val="20"/>
        </w:rPr>
        <w:t>年</w:t>
      </w:r>
      <w:r>
        <w:rPr>
          <w:rFonts w:hint="eastAsia"/>
          <w:sz w:val="20"/>
          <w:szCs w:val="20"/>
        </w:rPr>
        <w:t xml:space="preserve">    </w:t>
      </w:r>
      <w:r>
        <w:rPr>
          <w:rFonts w:hint="eastAsia"/>
          <w:sz w:val="20"/>
          <w:szCs w:val="20"/>
        </w:rPr>
        <w:t>月</w:t>
      </w:r>
      <w:r>
        <w:rPr>
          <w:rFonts w:hint="eastAsia"/>
          <w:sz w:val="20"/>
          <w:szCs w:val="20"/>
        </w:rPr>
        <w:t xml:space="preserve">   </w:t>
      </w:r>
      <w:r>
        <w:rPr>
          <w:rFonts w:hint="eastAsia"/>
          <w:sz w:val="20"/>
          <w:szCs w:val="20"/>
        </w:rPr>
        <w:t>日</w:t>
      </w:r>
    </w:p>
    <w:p w:rsidR="00EA193B" w:rsidRDefault="00EA193B">
      <w:pPr>
        <w:rPr>
          <w:sz w:val="20"/>
          <w:szCs w:val="20"/>
        </w:rPr>
      </w:pPr>
    </w:p>
    <w:sectPr w:rsidR="00EA193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3E2" w:rsidRDefault="007953E2" w:rsidP="00C21A2C">
      <w:r>
        <w:separator/>
      </w:r>
    </w:p>
  </w:endnote>
  <w:endnote w:type="continuationSeparator" w:id="0">
    <w:p w:rsidR="007953E2" w:rsidRDefault="007953E2" w:rsidP="00C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3E2" w:rsidRDefault="007953E2" w:rsidP="00C21A2C">
      <w:r>
        <w:separator/>
      </w:r>
    </w:p>
  </w:footnote>
  <w:footnote w:type="continuationSeparator" w:id="0">
    <w:p w:rsidR="007953E2" w:rsidRDefault="007953E2" w:rsidP="00C21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FC393E"/>
    <w:multiLevelType w:val="singleLevel"/>
    <w:tmpl w:val="95FC393E"/>
    <w:lvl w:ilvl="0">
      <w:start w:val="1"/>
      <w:numFmt w:val="decimal"/>
      <w:lvlText w:val="%1."/>
      <w:lvlJc w:val="left"/>
      <w:pPr>
        <w:tabs>
          <w:tab w:val="left" w:pos="312"/>
        </w:tabs>
      </w:pPr>
    </w:lvl>
  </w:abstractNum>
  <w:abstractNum w:abstractNumId="1" w15:restartNumberingAfterBreak="0">
    <w:nsid w:val="57A54517"/>
    <w:multiLevelType w:val="singleLevel"/>
    <w:tmpl w:val="57A54517"/>
    <w:lvl w:ilvl="0">
      <w:start w:val="1"/>
      <w:numFmt w:val="chineseCounting"/>
      <w:suff w:val="nothing"/>
      <w:lvlText w:val="第%1条"/>
      <w:lvlJc w:val="left"/>
    </w:lvl>
  </w:abstractNum>
  <w:abstractNum w:abstractNumId="2" w15:restartNumberingAfterBreak="0">
    <w:nsid w:val="57A54522"/>
    <w:multiLevelType w:val="singleLevel"/>
    <w:tmpl w:val="57A54522"/>
    <w:lvl w:ilvl="0">
      <w:start w:val="1"/>
      <w:numFmt w:val="decimal"/>
      <w:suff w:val="nothing"/>
      <w:lvlText w:val="%1."/>
      <w:lvlJc w:val="left"/>
    </w:lvl>
  </w:abstractNum>
  <w:abstractNum w:abstractNumId="3" w15:restartNumberingAfterBreak="0">
    <w:nsid w:val="57A5452D"/>
    <w:multiLevelType w:val="singleLevel"/>
    <w:tmpl w:val="57A5452D"/>
    <w:lvl w:ilvl="0">
      <w:start w:val="2"/>
      <w:numFmt w:val="chineseCounting"/>
      <w:suff w:val="nothing"/>
      <w:lvlText w:val="第%1条"/>
      <w:lvlJc w:val="left"/>
    </w:lvl>
  </w:abstractNum>
  <w:abstractNum w:abstractNumId="4" w15:restartNumberingAfterBreak="0">
    <w:nsid w:val="57A545FE"/>
    <w:multiLevelType w:val="singleLevel"/>
    <w:tmpl w:val="57A545FE"/>
    <w:lvl w:ilvl="0">
      <w:start w:val="1"/>
      <w:numFmt w:val="decimal"/>
      <w:suff w:val="nothing"/>
      <w:lvlText w:val="%1."/>
      <w:lvlJc w:val="left"/>
    </w:lvl>
  </w:abstractNum>
  <w:abstractNum w:abstractNumId="5" w15:restartNumberingAfterBreak="0">
    <w:nsid w:val="57A54635"/>
    <w:multiLevelType w:val="singleLevel"/>
    <w:tmpl w:val="57A54635"/>
    <w:lvl w:ilvl="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20"/>
  <w:drawingGridHorizontalSpacing w:val="0"/>
  <w:drawingGridVerticalSpacing w:val="156"/>
  <w:noPunctuationKerning/>
  <w:characterSpacingControl w:val="compressPunctuation"/>
  <w:hdrShapeDefaults>
    <o:shapedefaults v:ext="edit" spidmax="2049" strokecolor="#446188">
      <v:fill angle="90" type="gradient">
        <o:fill v:ext="view" type="gradientUnscaled"/>
      </v:fill>
      <v:stroke color="#446188" weight="2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B5"/>
    <w:rsid w:val="00056E93"/>
    <w:rsid w:val="001703FA"/>
    <w:rsid w:val="002E41CD"/>
    <w:rsid w:val="002F2E27"/>
    <w:rsid w:val="0030099B"/>
    <w:rsid w:val="00334095"/>
    <w:rsid w:val="0044746B"/>
    <w:rsid w:val="004B7E96"/>
    <w:rsid w:val="00680ADD"/>
    <w:rsid w:val="007953E2"/>
    <w:rsid w:val="008F79A9"/>
    <w:rsid w:val="00924A92"/>
    <w:rsid w:val="00A646DB"/>
    <w:rsid w:val="00B7115D"/>
    <w:rsid w:val="00C21A2C"/>
    <w:rsid w:val="00C66BB5"/>
    <w:rsid w:val="00CD52E6"/>
    <w:rsid w:val="00D4756B"/>
    <w:rsid w:val="00DC06A4"/>
    <w:rsid w:val="00EA193B"/>
    <w:rsid w:val="011E614A"/>
    <w:rsid w:val="0130773F"/>
    <w:rsid w:val="014A3E7A"/>
    <w:rsid w:val="03C4104C"/>
    <w:rsid w:val="04DA0D3E"/>
    <w:rsid w:val="051A2D2A"/>
    <w:rsid w:val="05446986"/>
    <w:rsid w:val="07AC3A87"/>
    <w:rsid w:val="0C7D5EDD"/>
    <w:rsid w:val="0EE66541"/>
    <w:rsid w:val="0FA52127"/>
    <w:rsid w:val="14547EC8"/>
    <w:rsid w:val="150A7278"/>
    <w:rsid w:val="17A65372"/>
    <w:rsid w:val="19D82DE9"/>
    <w:rsid w:val="1B253CA6"/>
    <w:rsid w:val="1E7A0B53"/>
    <w:rsid w:val="236D6955"/>
    <w:rsid w:val="23DE6BD0"/>
    <w:rsid w:val="2A1E1666"/>
    <w:rsid w:val="2A2023BA"/>
    <w:rsid w:val="2B080BB2"/>
    <w:rsid w:val="2B125251"/>
    <w:rsid w:val="2FA56E50"/>
    <w:rsid w:val="316E04D3"/>
    <w:rsid w:val="3AC05061"/>
    <w:rsid w:val="3B58280A"/>
    <w:rsid w:val="3B7F59E6"/>
    <w:rsid w:val="3DC334F0"/>
    <w:rsid w:val="3DC83153"/>
    <w:rsid w:val="3E3F0C26"/>
    <w:rsid w:val="3E625B26"/>
    <w:rsid w:val="41467BC4"/>
    <w:rsid w:val="42364CED"/>
    <w:rsid w:val="423A0429"/>
    <w:rsid w:val="43293C03"/>
    <w:rsid w:val="432D1FD0"/>
    <w:rsid w:val="4407205B"/>
    <w:rsid w:val="44DE1028"/>
    <w:rsid w:val="453650AF"/>
    <w:rsid w:val="453D0102"/>
    <w:rsid w:val="4591341F"/>
    <w:rsid w:val="45AE2381"/>
    <w:rsid w:val="48606FF9"/>
    <w:rsid w:val="4BF1377F"/>
    <w:rsid w:val="4C812B01"/>
    <w:rsid w:val="4DCD254B"/>
    <w:rsid w:val="52B902C8"/>
    <w:rsid w:val="52D1052A"/>
    <w:rsid w:val="547258EA"/>
    <w:rsid w:val="580E30AC"/>
    <w:rsid w:val="5A634121"/>
    <w:rsid w:val="5A8D46CB"/>
    <w:rsid w:val="5C5F3911"/>
    <w:rsid w:val="61DB5322"/>
    <w:rsid w:val="646A1D55"/>
    <w:rsid w:val="66CC273F"/>
    <w:rsid w:val="687F7B4E"/>
    <w:rsid w:val="69320C7F"/>
    <w:rsid w:val="6C2C556E"/>
    <w:rsid w:val="6F886D25"/>
    <w:rsid w:val="71E70D74"/>
    <w:rsid w:val="736C4A8E"/>
    <w:rsid w:val="73AB5EC0"/>
    <w:rsid w:val="769B4F61"/>
    <w:rsid w:val="77D20B0D"/>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446188">
      <v:fill angle="90" type="gradient">
        <o:fill v:ext="view" type="gradientUnscaled"/>
      </v:fill>
      <v:stroke color="#446188" weight="2pt"/>
    </o:shapedefaults>
    <o:shapelayout v:ext="edit">
      <o:idmap v:ext="edit" data="1"/>
    </o:shapelayout>
  </w:shapeDefaults>
  <w:decimalSymbol w:val="."/>
  <w:listSeparator w:val=","/>
  <w14:docId w14:val="13C2D26E"/>
  <w15:docId w15:val="{A1C480BF-8B5A-4E91-9B99-F4DA8FF4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cs="Times New Roman"/>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rFonts w:cs="Times New Roman"/>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qFormat/>
    <w:rPr>
      <w:rFonts w:ascii="Calibri" w:hAnsi="Calibri" w:cs="黑体"/>
      <w:kern w:val="2"/>
      <w:sz w:val="18"/>
      <w:szCs w:val="18"/>
    </w:rPr>
  </w:style>
  <w:style w:type="character" w:customStyle="1" w:styleId="a4">
    <w:name w:val="页脚 字符"/>
    <w:link w:val="a3"/>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xndn</cp:lastModifiedBy>
  <cp:revision>2</cp:revision>
  <dcterms:created xsi:type="dcterms:W3CDTF">2019-12-13T02:48:00Z</dcterms:created>
  <dcterms:modified xsi:type="dcterms:W3CDTF">2019-12-13T02:48:00Z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