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Times New Roman" w:hAnsi="Times New Roman" w:eastAsia="Times New Roman"/>
          <w:sz w:val="24"/>
          <w:u w:val="none"/>
        </w:rPr>
      </w:pPr>
    </w:p>
    <w:p>
      <w:pPr>
        <w:spacing w:line="381" w:lineRule="exact"/>
        <w:rPr>
          <w:rFonts w:ascii="Times New Roman" w:hAnsi="Times New Roman" w:eastAsia="Times New Roman"/>
          <w:sz w:val="24"/>
          <w:u w:val="none"/>
        </w:rPr>
      </w:pPr>
    </w:p>
    <w:p>
      <w:pPr>
        <w:spacing w:line="0" w:lineRule="atLeast"/>
        <w:ind w:left="3284"/>
        <w:rPr>
          <w:rFonts w:ascii="宋体" w:hAnsi="宋体" w:eastAsia="宋体"/>
          <w:b/>
          <w:sz w:val="28"/>
          <w:u w:val="none"/>
        </w:rPr>
      </w:pPr>
      <w:r>
        <w:rPr>
          <w:rFonts w:ascii="宋体" w:hAnsi="宋体" w:eastAsia="宋体"/>
          <w:b/>
          <w:sz w:val="28"/>
          <w:u w:val="none"/>
        </w:rPr>
        <w:t>试驾车辆运输服务合同书</w:t>
      </w:r>
    </w:p>
    <w:p>
      <w:pPr>
        <w:spacing w:line="200" w:lineRule="exact"/>
        <w:rPr>
          <w:rFonts w:ascii="Times New Roman" w:hAnsi="Times New Roman" w:eastAsia="Times New Roman"/>
          <w:sz w:val="24"/>
          <w:u w:val="none"/>
        </w:rPr>
      </w:pPr>
    </w:p>
    <w:p>
      <w:pPr>
        <w:spacing w:line="320" w:lineRule="exact"/>
        <w:rPr>
          <w:rFonts w:ascii="Times New Roman" w:hAnsi="Times New Roman" w:eastAsia="Times New Roman"/>
          <w:sz w:val="24"/>
          <w:u w:val="none"/>
        </w:rPr>
      </w:pPr>
    </w:p>
    <w:p>
      <w:pPr>
        <w:spacing w:line="300" w:lineRule="auto"/>
        <w:ind w:left="4" w:right="5180"/>
        <w:rPr>
          <w:rFonts w:hint="eastAsia" w:ascii="新宋体" w:hAnsi="新宋体" w:eastAsia="新宋体"/>
          <w:b/>
          <w:sz w:val="18"/>
          <w:u w:val="none"/>
          <w:lang w:val="en-US" w:eastAsia="zh-CN"/>
        </w:rPr>
      </w:pPr>
      <w:r>
        <w:rPr>
          <w:rFonts w:ascii="宋体" w:hAnsi="宋体" w:eastAsia="宋体"/>
          <w:b/>
          <w:sz w:val="18"/>
          <w:u w:val="none"/>
        </w:rPr>
        <w:t>甲方</w:t>
      </w:r>
      <w:r>
        <w:rPr>
          <w:rFonts w:ascii="新宋体" w:hAnsi="新宋体" w:eastAsia="新宋体"/>
          <w:b/>
          <w:sz w:val="18"/>
          <w:u w:val="none"/>
        </w:rPr>
        <w:t>：</w:t>
      </w:r>
      <w:r>
        <w:rPr>
          <w:rFonts w:hint="eastAsia" w:ascii="新宋体" w:hAnsi="新宋体" w:eastAsia="新宋体"/>
          <w:b/>
          <w:sz w:val="18"/>
          <w:u w:val="none"/>
          <w:lang w:val="en-US" w:eastAsia="zh-CN"/>
        </w:rPr>
        <w:t xml:space="preserve"> 北京博源意嘉市场咨询有限公司     </w:t>
      </w:r>
    </w:p>
    <w:p>
      <w:pPr>
        <w:spacing w:line="300" w:lineRule="auto"/>
        <w:ind w:right="5180"/>
        <w:rPr>
          <w:rFonts w:ascii="Times New Roman" w:hAnsi="Times New Roman" w:eastAsia="Times New Roman"/>
          <w:sz w:val="24"/>
          <w:u w:val="none"/>
        </w:rPr>
      </w:pPr>
      <w:r>
        <w:rPr>
          <w:rFonts w:ascii="宋体" w:hAnsi="宋体" w:eastAsia="宋体"/>
          <w:b/>
          <w:sz w:val="18"/>
          <w:u w:val="none"/>
        </w:rPr>
        <w:t>地址</w:t>
      </w:r>
      <w:r>
        <w:rPr>
          <w:rFonts w:ascii="新宋体" w:hAnsi="新宋体" w:eastAsia="新宋体"/>
          <w:b/>
          <w:sz w:val="18"/>
          <w:u w:val="none"/>
        </w:rPr>
        <w:t>：</w:t>
      </w:r>
      <w:r>
        <w:rPr>
          <w:rFonts w:hint="eastAsia" w:ascii="宋体" w:hAnsi="宋体" w:eastAsia="宋体"/>
          <w:b/>
          <w:sz w:val="18"/>
          <w:u w:val="none"/>
        </w:rPr>
        <w:t xml:space="preserve">北京市朝阳区深沟村（无线电元件九厂）[2-1]44幢平房C106-A室 </w:t>
      </w:r>
    </w:p>
    <w:p>
      <w:pPr>
        <w:spacing w:line="0" w:lineRule="atLeast"/>
        <w:ind w:left="4"/>
        <w:rPr>
          <w:rFonts w:ascii="微软雅黑" w:hAnsi="微软雅黑" w:eastAsia="微软雅黑"/>
          <w:b/>
          <w:sz w:val="18"/>
          <w:u w:val="none"/>
        </w:rPr>
      </w:pPr>
      <w:r>
        <w:rPr>
          <w:rFonts w:ascii="宋体" w:hAnsi="宋体" w:eastAsia="宋体"/>
          <w:b/>
          <w:sz w:val="18"/>
          <w:u w:val="none"/>
        </w:rPr>
        <w:t>电话</w:t>
      </w:r>
      <w:r>
        <w:rPr>
          <w:rFonts w:ascii="新宋体" w:hAnsi="新宋体" w:eastAsia="新宋体"/>
          <w:b/>
          <w:sz w:val="18"/>
          <w:u w:val="none"/>
        </w:rPr>
        <w:t>：</w:t>
      </w:r>
    </w:p>
    <w:p>
      <w:pPr>
        <w:spacing w:line="200" w:lineRule="exact"/>
        <w:rPr>
          <w:rFonts w:ascii="Times New Roman" w:hAnsi="Times New Roman" w:eastAsia="Times New Roman"/>
          <w:sz w:val="24"/>
          <w:u w:val="none"/>
        </w:rPr>
      </w:pPr>
    </w:p>
    <w:p>
      <w:pPr>
        <w:spacing w:line="234" w:lineRule="exact"/>
        <w:rPr>
          <w:rFonts w:ascii="Times New Roman" w:hAnsi="Times New Roman" w:eastAsia="Times New Roman"/>
          <w:sz w:val="24"/>
          <w:u w:val="none"/>
        </w:rPr>
      </w:pPr>
    </w:p>
    <w:p>
      <w:pPr>
        <w:spacing w:line="300" w:lineRule="auto"/>
        <w:ind w:left="4" w:right="5260"/>
        <w:rPr>
          <w:rFonts w:ascii="宋体" w:hAnsi="宋体" w:eastAsia="宋体"/>
          <w:b/>
          <w:sz w:val="18"/>
          <w:u w:val="none"/>
        </w:rPr>
      </w:pPr>
      <w:r>
        <w:rPr>
          <w:rFonts w:ascii="宋体" w:hAnsi="宋体" w:eastAsia="宋体"/>
          <w:b/>
          <w:sz w:val="18"/>
          <w:u w:val="none"/>
        </w:rPr>
        <w:t>乙方</w:t>
      </w:r>
      <w:r>
        <w:rPr>
          <w:rFonts w:ascii="新宋体" w:hAnsi="新宋体" w:eastAsia="新宋体"/>
          <w:b/>
          <w:sz w:val="18"/>
          <w:u w:val="none"/>
        </w:rPr>
        <w:t>：</w:t>
      </w:r>
      <w:r>
        <w:rPr>
          <w:rFonts w:ascii="宋体" w:hAnsi="宋体" w:eastAsia="宋体"/>
          <w:b/>
          <w:sz w:val="18"/>
          <w:u w:val="none"/>
        </w:rPr>
        <w:t xml:space="preserve"> 北京中汽顺达</w:t>
      </w:r>
      <w:r>
        <w:rPr>
          <w:rFonts w:hint="eastAsia" w:ascii="宋体" w:hAnsi="宋体" w:eastAsia="宋体"/>
          <w:b/>
          <w:sz w:val="18"/>
          <w:u w:val="none"/>
          <w:lang w:val="en-US" w:eastAsia="zh-CN"/>
        </w:rPr>
        <w:t>供应链管理</w:t>
      </w:r>
      <w:r>
        <w:rPr>
          <w:rFonts w:ascii="宋体" w:hAnsi="宋体" w:eastAsia="宋体"/>
          <w:b/>
          <w:sz w:val="18"/>
          <w:u w:val="none"/>
        </w:rPr>
        <w:t xml:space="preserve">有限公司 </w:t>
      </w:r>
    </w:p>
    <w:p>
      <w:pPr>
        <w:spacing w:line="300" w:lineRule="auto"/>
        <w:ind w:left="4" w:right="5260"/>
        <w:rPr>
          <w:rFonts w:hint="default" w:ascii="宋体" w:hAnsi="宋体" w:eastAsia="宋体"/>
          <w:b/>
          <w:sz w:val="18"/>
          <w:u w:val="none"/>
          <w:lang w:val="en-US"/>
        </w:rPr>
      </w:pPr>
      <w:r>
        <w:rPr>
          <w:rFonts w:ascii="宋体" w:hAnsi="宋体" w:eastAsia="宋体"/>
          <w:b/>
          <w:sz w:val="18"/>
          <w:u w:val="none"/>
        </w:rPr>
        <w:t>地址</w:t>
      </w:r>
      <w:r>
        <w:rPr>
          <w:rFonts w:ascii="新宋体" w:hAnsi="新宋体" w:eastAsia="新宋体"/>
          <w:b/>
          <w:sz w:val="18"/>
          <w:u w:val="none"/>
        </w:rPr>
        <w:t>：</w:t>
      </w:r>
      <w:r>
        <w:rPr>
          <w:rFonts w:ascii="宋体" w:hAnsi="宋体" w:eastAsia="宋体"/>
          <w:b/>
          <w:sz w:val="18"/>
          <w:u w:val="none"/>
        </w:rPr>
        <w:t xml:space="preserve"> 北京市大兴区亦庄开发区小羊坊</w:t>
      </w:r>
      <w:r>
        <w:rPr>
          <w:rFonts w:hint="eastAsia" w:ascii="宋体" w:hAnsi="宋体" w:eastAsia="宋体"/>
          <w:b/>
          <w:sz w:val="18"/>
          <w:u w:val="none"/>
          <w:lang w:val="en-US" w:eastAsia="zh-CN"/>
        </w:rPr>
        <w:t>建华大厦</w:t>
      </w:r>
      <w:r>
        <w:rPr>
          <w:rFonts w:ascii="微软雅黑" w:hAnsi="微软雅黑" w:eastAsia="微软雅黑"/>
          <w:b/>
          <w:sz w:val="18"/>
          <w:u w:val="none"/>
        </w:rPr>
        <w:t>11</w:t>
      </w:r>
      <w:r>
        <w:rPr>
          <w:rFonts w:hint="eastAsia" w:ascii="微软雅黑" w:hAnsi="微软雅黑" w:eastAsia="微软雅黑"/>
          <w:b/>
          <w:sz w:val="18"/>
          <w:u w:val="none"/>
          <w:lang w:val="en-US" w:eastAsia="zh-CN"/>
        </w:rPr>
        <w:t>3室</w:t>
      </w:r>
    </w:p>
    <w:p>
      <w:pPr>
        <w:spacing w:line="23" w:lineRule="exact"/>
        <w:rPr>
          <w:rFonts w:ascii="Times New Roman" w:hAnsi="Times New Roman" w:eastAsia="Times New Roman"/>
          <w:sz w:val="24"/>
          <w:u w:val="none"/>
        </w:rPr>
      </w:pPr>
    </w:p>
    <w:p>
      <w:pPr>
        <w:spacing w:line="0" w:lineRule="atLeast"/>
        <w:ind w:left="4"/>
        <w:rPr>
          <w:rFonts w:hint="default" w:ascii="微软雅黑" w:hAnsi="微软雅黑" w:eastAsia="宋体"/>
          <w:b/>
          <w:sz w:val="18"/>
          <w:u w:val="none"/>
          <w:lang w:val="en-US" w:eastAsia="zh-CN"/>
        </w:rPr>
      </w:pPr>
      <w:r>
        <w:rPr>
          <w:rFonts w:ascii="宋体" w:hAnsi="宋体" w:eastAsia="宋体"/>
          <w:b/>
          <w:sz w:val="18"/>
          <w:u w:val="none"/>
        </w:rPr>
        <w:t>电话</w:t>
      </w:r>
      <w:r>
        <w:rPr>
          <w:rFonts w:ascii="新宋体" w:hAnsi="新宋体" w:eastAsia="新宋体"/>
          <w:b/>
          <w:sz w:val="18"/>
          <w:u w:val="none"/>
        </w:rPr>
        <w:t>：</w:t>
      </w:r>
      <w:r>
        <w:rPr>
          <w:rFonts w:ascii="宋体" w:hAnsi="宋体" w:eastAsia="宋体"/>
          <w:b/>
          <w:sz w:val="18"/>
          <w:u w:val="none"/>
        </w:rPr>
        <w:t xml:space="preserve"> </w:t>
      </w:r>
      <w:r>
        <w:rPr>
          <w:rFonts w:hint="eastAsia" w:ascii="微软雅黑" w:hAnsi="微软雅黑" w:eastAsia="微软雅黑"/>
          <w:b/>
          <w:sz w:val="18"/>
          <w:u w:val="none"/>
          <w:lang w:val="en-US" w:eastAsia="zh-CN"/>
        </w:rPr>
        <w:t>18001197536</w:t>
      </w:r>
    </w:p>
    <w:p>
      <w:pPr>
        <w:spacing w:line="200" w:lineRule="exact"/>
        <w:rPr>
          <w:rFonts w:ascii="Times New Roman" w:hAnsi="Times New Roman" w:eastAsia="Times New Roman"/>
          <w:sz w:val="24"/>
          <w:u w:val="none"/>
        </w:rPr>
      </w:pPr>
    </w:p>
    <w:p>
      <w:pPr>
        <w:spacing w:line="205" w:lineRule="exact"/>
        <w:rPr>
          <w:rFonts w:ascii="Times New Roman" w:hAnsi="Times New Roman" w:eastAsia="Times New Roman"/>
          <w:sz w:val="24"/>
          <w:u w:val="none"/>
        </w:rPr>
      </w:pPr>
    </w:p>
    <w:p>
      <w:pPr>
        <w:spacing w:line="344" w:lineRule="auto"/>
        <w:ind w:left="4" w:right="280" w:firstLine="401"/>
        <w:rPr>
          <w:rFonts w:ascii="宋体" w:hAnsi="宋体" w:eastAsia="宋体"/>
          <w:sz w:val="18"/>
          <w:u w:val="none"/>
        </w:rPr>
      </w:pPr>
      <w:r>
        <w:rPr>
          <w:rFonts w:ascii="宋体" w:hAnsi="宋体" w:eastAsia="宋体"/>
          <w:sz w:val="18"/>
          <w:u w:val="none"/>
        </w:rPr>
        <w:t>双方在平等协商的基础上</w:t>
      </w:r>
      <w:r>
        <w:rPr>
          <w:rFonts w:ascii="新宋体" w:hAnsi="新宋体" w:eastAsia="新宋体"/>
          <w:sz w:val="18"/>
          <w:u w:val="none"/>
        </w:rPr>
        <w:t>，</w:t>
      </w:r>
      <w:r>
        <w:rPr>
          <w:rFonts w:ascii="宋体" w:hAnsi="宋体" w:eastAsia="宋体"/>
          <w:sz w:val="18"/>
          <w:u w:val="none"/>
        </w:rPr>
        <w:t>本着互利互惠的原则</w:t>
      </w:r>
      <w:r>
        <w:rPr>
          <w:rFonts w:ascii="新宋体" w:hAnsi="新宋体" w:eastAsia="新宋体"/>
          <w:sz w:val="18"/>
          <w:u w:val="none"/>
        </w:rPr>
        <w:t>，</w:t>
      </w:r>
      <w:r>
        <w:rPr>
          <w:rFonts w:ascii="宋体" w:hAnsi="宋体" w:eastAsia="宋体"/>
          <w:sz w:val="18"/>
          <w:u w:val="none"/>
        </w:rPr>
        <w:t>达成如下共识</w:t>
      </w:r>
      <w:r>
        <w:rPr>
          <w:rFonts w:hint="eastAsia" w:ascii="宋体" w:hAnsi="宋体" w:eastAsia="宋体"/>
          <w:sz w:val="18"/>
          <w:u w:val="none"/>
          <w:lang w:eastAsia="zh-CN"/>
        </w:rPr>
        <w:t>并</w:t>
      </w:r>
      <w:r>
        <w:rPr>
          <w:rFonts w:ascii="宋体" w:hAnsi="宋体" w:eastAsia="宋体"/>
          <w:sz w:val="18"/>
          <w:u w:val="none"/>
        </w:rPr>
        <w:t>签订合同。在签订本合同时</w:t>
      </w:r>
      <w:r>
        <w:rPr>
          <w:rFonts w:ascii="新宋体" w:hAnsi="新宋体" w:eastAsia="新宋体"/>
          <w:sz w:val="18"/>
          <w:u w:val="none"/>
        </w:rPr>
        <w:t>，</w:t>
      </w:r>
      <w:r>
        <w:rPr>
          <w:rFonts w:ascii="宋体" w:hAnsi="宋体" w:eastAsia="宋体"/>
          <w:sz w:val="18"/>
          <w:u w:val="none"/>
        </w:rPr>
        <w:t>甲乙双方对合同的所有条款均无疑义</w:t>
      </w:r>
      <w:r>
        <w:rPr>
          <w:rFonts w:hint="eastAsia" w:ascii="宋体" w:hAnsi="宋体" w:eastAsia="宋体"/>
          <w:sz w:val="18"/>
          <w:u w:val="none"/>
          <w:lang w:val="en-US" w:eastAsia="zh-CN"/>
        </w:rPr>
        <w:t>并</w:t>
      </w:r>
      <w:r>
        <w:rPr>
          <w:rFonts w:ascii="宋体" w:hAnsi="宋体" w:eastAsia="宋体"/>
          <w:sz w:val="18"/>
          <w:u w:val="none"/>
        </w:rPr>
        <w:t>对各自有关权利、义务和责</w:t>
      </w:r>
      <w:r>
        <w:rPr>
          <w:rFonts w:hint="eastAsia" w:ascii="宋体" w:hAnsi="宋体" w:eastAsia="宋体"/>
          <w:sz w:val="18"/>
          <w:u w:val="none"/>
          <w:lang w:val="en-US" w:eastAsia="zh-CN"/>
        </w:rPr>
        <w:t>任</w:t>
      </w:r>
      <w:r>
        <w:rPr>
          <w:rFonts w:ascii="宋体" w:hAnsi="宋体" w:eastAsia="宋体"/>
          <w:sz w:val="18"/>
          <w:u w:val="none"/>
        </w:rPr>
        <w:t>条款的法律含义有准确无误的理解。</w:t>
      </w:r>
    </w:p>
    <w:p>
      <w:pPr>
        <w:spacing w:line="314" w:lineRule="exact"/>
        <w:rPr>
          <w:rFonts w:ascii="Times New Roman" w:hAnsi="Times New Roman" w:eastAsia="Times New Roman"/>
          <w:sz w:val="24"/>
          <w:u w:val="none"/>
        </w:rPr>
      </w:pPr>
    </w:p>
    <w:p>
      <w:pPr>
        <w:spacing w:line="347" w:lineRule="auto"/>
        <w:ind w:left="4" w:right="300" w:firstLine="401"/>
        <w:rPr>
          <w:rFonts w:ascii="宋体" w:hAnsi="宋体" w:eastAsia="宋体"/>
          <w:sz w:val="18"/>
          <w:u w:val="none"/>
        </w:rPr>
      </w:pPr>
      <w:r>
        <w:rPr>
          <w:rFonts w:ascii="宋体" w:hAnsi="宋体" w:eastAsia="宋体"/>
          <w:sz w:val="18"/>
          <w:u w:val="none"/>
        </w:rPr>
        <w:t>本合同一式两</w:t>
      </w:r>
      <w:r>
        <w:rPr>
          <w:rFonts w:hint="eastAsia" w:ascii="宋体" w:hAnsi="宋体" w:eastAsia="宋体"/>
          <w:sz w:val="18"/>
          <w:u w:val="none"/>
          <w:lang w:val="en-US" w:eastAsia="zh-CN"/>
        </w:rPr>
        <w:t>份</w:t>
      </w:r>
      <w:r>
        <w:rPr>
          <w:rFonts w:ascii="新宋体" w:hAnsi="新宋体" w:eastAsia="新宋体"/>
          <w:sz w:val="18"/>
          <w:u w:val="none"/>
        </w:rPr>
        <w:t>，</w:t>
      </w:r>
      <w:r>
        <w:rPr>
          <w:rFonts w:ascii="宋体" w:hAnsi="宋体" w:eastAsia="宋体"/>
          <w:sz w:val="18"/>
          <w:u w:val="none"/>
        </w:rPr>
        <w:t>甲乙双方各执一</w:t>
      </w:r>
      <w:r>
        <w:rPr>
          <w:rFonts w:hint="eastAsia" w:ascii="宋体" w:hAnsi="宋体" w:eastAsia="宋体"/>
          <w:sz w:val="18"/>
          <w:u w:val="none"/>
          <w:lang w:val="en-US" w:eastAsia="zh-CN"/>
        </w:rPr>
        <w:t>份</w:t>
      </w:r>
      <w:r>
        <w:rPr>
          <w:rFonts w:ascii="新宋体" w:hAnsi="新宋体" w:eastAsia="新宋体"/>
          <w:sz w:val="18"/>
          <w:u w:val="none"/>
        </w:rPr>
        <w:t>，</w:t>
      </w:r>
      <w:r>
        <w:rPr>
          <w:rFonts w:ascii="宋体" w:hAnsi="宋体" w:eastAsia="宋体"/>
          <w:sz w:val="18"/>
          <w:u w:val="none"/>
        </w:rPr>
        <w:t>具有同等效力。本合同经双方盖章</w:t>
      </w:r>
      <w:r>
        <w:rPr>
          <w:rFonts w:hint="eastAsia" w:ascii="宋体" w:hAnsi="宋体" w:eastAsia="宋体"/>
          <w:sz w:val="18"/>
          <w:u w:val="none"/>
          <w:lang w:val="en-US" w:eastAsia="zh-CN"/>
        </w:rPr>
        <w:t>并</w:t>
      </w:r>
      <w:r>
        <w:rPr>
          <w:rFonts w:ascii="宋体" w:hAnsi="宋体" w:eastAsia="宋体"/>
          <w:sz w:val="18"/>
          <w:u w:val="none"/>
        </w:rPr>
        <w:t>签字后生效</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取代双方之前</w:t>
      </w:r>
      <w:r>
        <w:rPr>
          <w:rFonts w:hint="eastAsia" w:ascii="宋体" w:hAnsi="宋体" w:eastAsia="宋体"/>
          <w:sz w:val="18"/>
          <w:u w:val="none"/>
          <w:lang w:val="en-US" w:eastAsia="zh-CN"/>
        </w:rPr>
        <w:t>任何</w:t>
      </w:r>
      <w:r>
        <w:rPr>
          <w:rFonts w:ascii="宋体" w:hAnsi="宋体" w:eastAsia="宋体"/>
          <w:sz w:val="18"/>
          <w:u w:val="none"/>
        </w:rPr>
        <w:t>口头和</w:t>
      </w:r>
      <w:r>
        <w:rPr>
          <w:rFonts w:hint="eastAsia" w:ascii="宋体" w:hAnsi="宋体" w:eastAsia="宋体"/>
          <w:sz w:val="18"/>
          <w:u w:val="none"/>
          <w:lang w:val="en-US" w:eastAsia="zh-CN"/>
        </w:rPr>
        <w:t>书</w:t>
      </w:r>
      <w:r>
        <w:rPr>
          <w:rFonts w:ascii="宋体" w:hAnsi="宋体" w:eastAsia="宋体"/>
          <w:sz w:val="18"/>
          <w:u w:val="none"/>
        </w:rPr>
        <w:t>面协议。</w:t>
      </w:r>
    </w:p>
    <w:p>
      <w:pPr>
        <w:spacing w:line="311" w:lineRule="exact"/>
        <w:rPr>
          <w:rFonts w:ascii="Times New Roman" w:hAnsi="Times New Roman" w:eastAsia="Times New Roman"/>
          <w:sz w:val="24"/>
          <w:u w:val="none"/>
        </w:rPr>
      </w:pPr>
    </w:p>
    <w:p>
      <w:pPr>
        <w:spacing w:line="332" w:lineRule="auto"/>
        <w:ind w:left="184" w:right="280" w:firstLine="221"/>
        <w:rPr>
          <w:rFonts w:ascii="新宋体" w:hAnsi="新宋体" w:eastAsia="新宋体"/>
          <w:sz w:val="18"/>
          <w:u w:val="none"/>
        </w:rPr>
      </w:pPr>
      <w:r>
        <w:rPr>
          <w:rFonts w:ascii="宋体" w:hAnsi="宋体" w:eastAsia="宋体"/>
          <w:sz w:val="18"/>
          <w:u w:val="none"/>
        </w:rPr>
        <w:t>本合同</w:t>
      </w:r>
      <w:r>
        <w:rPr>
          <w:rFonts w:hint="eastAsia" w:ascii="宋体" w:hAnsi="宋体" w:eastAsia="宋体"/>
          <w:sz w:val="18"/>
          <w:u w:val="none"/>
          <w:lang w:val="en-US" w:eastAsia="zh-CN"/>
        </w:rPr>
        <w:t xml:space="preserve">                  </w:t>
      </w:r>
      <w:r>
        <w:rPr>
          <w:rFonts w:ascii="宋体" w:hAnsi="宋体" w:eastAsia="宋体"/>
          <w:sz w:val="18"/>
          <w:u w:val="none"/>
        </w:rPr>
        <w:t>有限公司和北京中汽顺达</w:t>
      </w:r>
      <w:r>
        <w:rPr>
          <w:rFonts w:hint="eastAsia" w:ascii="宋体" w:hAnsi="宋体" w:eastAsia="宋体"/>
          <w:sz w:val="18"/>
          <w:u w:val="none"/>
          <w:lang w:val="en-US" w:eastAsia="zh-CN"/>
        </w:rPr>
        <w:t>供应链管理</w:t>
      </w:r>
      <w:r>
        <w:rPr>
          <w:rFonts w:ascii="宋体" w:hAnsi="宋体" w:eastAsia="宋体"/>
          <w:sz w:val="18"/>
          <w:u w:val="none"/>
        </w:rPr>
        <w:t>有限公司签订</w:t>
      </w:r>
      <w:r>
        <w:rPr>
          <w:rFonts w:ascii="新宋体" w:hAnsi="新宋体" w:eastAsia="新宋体"/>
          <w:sz w:val="18"/>
          <w:u w:val="none"/>
        </w:rPr>
        <w:t>，</w:t>
      </w:r>
      <w:r>
        <w:rPr>
          <w:rFonts w:ascii="宋体" w:hAnsi="宋体" w:eastAsia="宋体"/>
          <w:sz w:val="18"/>
          <w:u w:val="none"/>
        </w:rPr>
        <w:t>就在合作</w:t>
      </w:r>
      <w:r>
        <w:rPr>
          <w:rFonts w:hint="eastAsia" w:ascii="宋体" w:hAnsi="宋体" w:eastAsia="宋体"/>
          <w:sz w:val="18"/>
          <w:u w:val="none"/>
          <w:lang w:val="en-US" w:eastAsia="zh-CN"/>
        </w:rPr>
        <w:t>途锐越野试驾活动</w:t>
      </w:r>
      <w:r>
        <w:rPr>
          <w:rFonts w:ascii="宋体" w:hAnsi="宋体" w:eastAsia="宋体"/>
          <w:sz w:val="18"/>
          <w:u w:val="none"/>
        </w:rPr>
        <w:t>项目</w:t>
      </w:r>
      <w:r>
        <w:rPr>
          <w:rFonts w:ascii="新宋体" w:hAnsi="新宋体" w:eastAsia="新宋体"/>
          <w:sz w:val="18"/>
          <w:u w:val="none"/>
        </w:rPr>
        <w:t>（</w:t>
      </w:r>
      <w:r>
        <w:rPr>
          <w:rFonts w:ascii="宋体" w:hAnsi="宋体" w:eastAsia="宋体"/>
          <w:sz w:val="18"/>
          <w:u w:val="none"/>
        </w:rPr>
        <w:t>简称</w:t>
      </w:r>
      <w:r>
        <w:rPr>
          <w:rFonts w:ascii="新宋体" w:hAnsi="新宋体" w:eastAsia="新宋体"/>
          <w:sz w:val="18"/>
          <w:u w:val="none"/>
        </w:rPr>
        <w:t>“</w:t>
      </w:r>
      <w:r>
        <w:rPr>
          <w:rFonts w:ascii="宋体" w:hAnsi="宋体" w:eastAsia="宋体"/>
          <w:sz w:val="18"/>
          <w:u w:val="none"/>
        </w:rPr>
        <w:t>活</w:t>
      </w:r>
      <w:r>
        <w:rPr>
          <w:rFonts w:hint="eastAsia" w:ascii="宋体" w:hAnsi="宋体" w:eastAsia="宋体"/>
          <w:sz w:val="18"/>
          <w:u w:val="none"/>
          <w:lang w:val="en-US" w:eastAsia="zh-CN"/>
        </w:rPr>
        <w:t>动</w:t>
      </w:r>
      <w:r>
        <w:rPr>
          <w:rFonts w:ascii="新宋体" w:hAnsi="新宋体" w:eastAsia="新宋体"/>
          <w:sz w:val="18"/>
          <w:u w:val="none"/>
        </w:rPr>
        <w:t>”）</w:t>
      </w:r>
      <w:r>
        <w:rPr>
          <w:rFonts w:ascii="宋体" w:hAnsi="宋体" w:eastAsia="宋体"/>
          <w:sz w:val="18"/>
          <w:u w:val="none"/>
        </w:rPr>
        <w:t>中乙方为甲方提供车辆运输工作有关亊项</w:t>
      </w:r>
      <w:r>
        <w:rPr>
          <w:rFonts w:ascii="新宋体" w:hAnsi="新宋体" w:eastAsia="新宋体"/>
          <w:sz w:val="18"/>
          <w:u w:val="none"/>
        </w:rPr>
        <w:t>，</w:t>
      </w:r>
      <w:r>
        <w:rPr>
          <w:rFonts w:ascii="宋体" w:hAnsi="宋体" w:eastAsia="宋体"/>
          <w:sz w:val="18"/>
          <w:u w:val="none"/>
        </w:rPr>
        <w:t>做出约定如下</w:t>
      </w:r>
      <w:r>
        <w:rPr>
          <w:rFonts w:ascii="新宋体" w:hAnsi="新宋体" w:eastAsia="新宋体"/>
          <w:sz w:val="18"/>
          <w:u w:val="none"/>
        </w:rPr>
        <w:t>：</w:t>
      </w:r>
    </w:p>
    <w:p>
      <w:pPr>
        <w:spacing w:line="320" w:lineRule="exact"/>
        <w:rPr>
          <w:rFonts w:ascii="Times New Roman" w:hAnsi="Times New Roman" w:eastAsia="Times New Roman"/>
          <w:sz w:val="24"/>
          <w:u w:val="none"/>
        </w:rPr>
      </w:pPr>
    </w:p>
    <w:p>
      <w:pPr>
        <w:numPr>
          <w:ilvl w:val="0"/>
          <w:numId w:val="1"/>
        </w:numPr>
        <w:tabs>
          <w:tab w:val="left" w:pos="404"/>
        </w:tabs>
        <w:spacing w:line="0" w:lineRule="atLeast"/>
        <w:ind w:left="404" w:hanging="404"/>
        <w:jc w:val="both"/>
        <w:rPr>
          <w:rFonts w:ascii="Arial" w:hAnsi="Arial" w:eastAsia="Arial"/>
          <w:b/>
          <w:sz w:val="18"/>
          <w:u w:val="none"/>
        </w:rPr>
      </w:pPr>
      <w:r>
        <w:rPr>
          <w:rFonts w:ascii="宋体" w:hAnsi="宋体" w:eastAsia="宋体"/>
          <w:b/>
          <w:sz w:val="18"/>
          <w:u w:val="none"/>
        </w:rPr>
        <w:t>活动内容</w:t>
      </w:r>
    </w:p>
    <w:p>
      <w:pPr>
        <w:spacing w:line="93" w:lineRule="exact"/>
        <w:rPr>
          <w:rFonts w:ascii="Arial" w:hAnsi="Arial" w:eastAsia="Arial"/>
          <w:sz w:val="18"/>
          <w:u w:val="none"/>
        </w:rPr>
      </w:pPr>
    </w:p>
    <w:p>
      <w:pPr>
        <w:numPr>
          <w:ilvl w:val="0"/>
          <w:numId w:val="0"/>
        </w:numPr>
        <w:tabs>
          <w:tab w:val="left" w:pos="784"/>
        </w:tabs>
        <w:spacing w:line="0" w:lineRule="atLeast"/>
        <w:ind w:left="424" w:leftChars="0"/>
        <w:jc w:val="both"/>
        <w:rPr>
          <w:rFonts w:ascii="新宋体" w:hAnsi="新宋体" w:eastAsia="新宋体"/>
          <w:sz w:val="18"/>
          <w:u w:val="none"/>
        </w:rPr>
      </w:pPr>
      <w:r>
        <w:rPr>
          <w:rFonts w:ascii="宋体" w:hAnsi="宋体" w:eastAsia="宋体"/>
          <w:sz w:val="18"/>
          <w:u w:val="none"/>
        </w:rPr>
        <w:t>拖明细</w:t>
      </w:r>
      <w:r>
        <w:rPr>
          <w:rFonts w:ascii="新宋体" w:hAnsi="新宋体" w:eastAsia="新宋体"/>
          <w:sz w:val="18"/>
          <w:u w:val="none"/>
        </w:rPr>
        <w:t>：</w:t>
      </w:r>
    </w:p>
    <w:tbl>
      <w:tblPr>
        <w:tblStyle w:val="2"/>
        <w:tblW w:w="9618" w:type="dxa"/>
        <w:tblInd w:w="99" w:type="dxa"/>
        <w:shd w:val="clear" w:color="auto" w:fill="auto"/>
        <w:tblLayout w:type="autofit"/>
        <w:tblCellMar>
          <w:top w:w="0" w:type="dxa"/>
          <w:left w:w="108" w:type="dxa"/>
          <w:bottom w:w="0" w:type="dxa"/>
          <w:right w:w="108" w:type="dxa"/>
        </w:tblCellMar>
      </w:tblPr>
      <w:tblGrid>
        <w:gridCol w:w="2278"/>
        <w:gridCol w:w="1835"/>
        <w:gridCol w:w="1835"/>
        <w:gridCol w:w="1835"/>
        <w:gridCol w:w="1835"/>
      </w:tblGrid>
      <w:tr>
        <w:tblPrEx>
          <w:shd w:val="clear" w:color="auto" w:fill="auto"/>
          <w:tblCellMar>
            <w:top w:w="0" w:type="dxa"/>
            <w:left w:w="108" w:type="dxa"/>
            <w:bottom w:w="0" w:type="dxa"/>
            <w:right w:w="108" w:type="dxa"/>
          </w:tblCellMar>
        </w:tblPrEx>
        <w:trPr>
          <w:trHeight w:val="345"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启运地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目的地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9月24日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75000</w:t>
            </w:r>
          </w:p>
        </w:tc>
      </w:tr>
    </w:tbl>
    <w:p>
      <w:pPr>
        <w:numPr>
          <w:ilvl w:val="0"/>
          <w:numId w:val="0"/>
        </w:numPr>
        <w:tabs>
          <w:tab w:val="left" w:pos="784"/>
        </w:tabs>
        <w:spacing w:line="0" w:lineRule="atLeast"/>
        <w:ind w:left="424" w:leftChars="0"/>
        <w:jc w:val="both"/>
        <w:rPr>
          <w:rFonts w:ascii="Arial" w:hAnsi="Arial" w:eastAsia="Arial"/>
          <w:sz w:val="18"/>
          <w:u w:val="none"/>
        </w:rPr>
      </w:pPr>
    </w:p>
    <w:p>
      <w:pPr>
        <w:spacing w:line="22" w:lineRule="exact"/>
        <w:rPr>
          <w:rFonts w:ascii="Times New Roman" w:hAnsi="Times New Roman" w:eastAsia="Times New Roman"/>
          <w:sz w:val="24"/>
          <w:u w:val="none"/>
        </w:rPr>
      </w:pPr>
    </w:p>
    <w:p>
      <w:pPr>
        <w:spacing w:line="49" w:lineRule="exact"/>
        <w:rPr>
          <w:rFonts w:ascii="Times New Roman" w:hAnsi="Times New Roman" w:eastAsia="Times New Roman"/>
          <w:sz w:val="24"/>
          <w:u w:val="none"/>
        </w:rPr>
      </w:pPr>
    </w:p>
    <w:p>
      <w:pPr>
        <w:numPr>
          <w:ilvl w:val="0"/>
          <w:numId w:val="2"/>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甲方权利和义务</w:t>
      </w:r>
      <w:r>
        <w:rPr>
          <w:rFonts w:ascii="新宋体" w:hAnsi="新宋体" w:eastAsia="新宋体"/>
          <w:b/>
          <w:sz w:val="18"/>
          <w:u w:val="none"/>
        </w:rPr>
        <w:t>：</w:t>
      </w:r>
    </w:p>
    <w:p>
      <w:pPr>
        <w:spacing w:line="97" w:lineRule="exact"/>
        <w:rPr>
          <w:rFonts w:ascii="Arial" w:hAnsi="Arial" w:eastAsia="Arial"/>
          <w:b/>
          <w:sz w:val="18"/>
          <w:u w:val="none"/>
        </w:rPr>
      </w:pPr>
    </w:p>
    <w:p>
      <w:pPr>
        <w:numPr>
          <w:ilvl w:val="2"/>
          <w:numId w:val="2"/>
        </w:numPr>
        <w:tabs>
          <w:tab w:val="left" w:pos="844"/>
        </w:tabs>
        <w:spacing w:line="239" w:lineRule="auto"/>
        <w:ind w:left="844" w:hanging="417"/>
        <w:jc w:val="both"/>
        <w:rPr>
          <w:rFonts w:ascii="Arial" w:hAnsi="Arial" w:eastAsia="Arial"/>
          <w:sz w:val="18"/>
          <w:u w:val="none"/>
        </w:rPr>
      </w:pPr>
      <w:r>
        <w:rPr>
          <w:rFonts w:ascii="宋体" w:hAnsi="宋体" w:eastAsia="宋体"/>
          <w:sz w:val="18"/>
          <w:u w:val="none"/>
        </w:rPr>
        <w:t>甲方拥有乙方为甲方提供服务的服务成果所有权不全部知识产权权益。</w:t>
      </w:r>
    </w:p>
    <w:p>
      <w:pPr>
        <w:spacing w:line="94" w:lineRule="exact"/>
        <w:rPr>
          <w:rFonts w:ascii="Arial" w:hAnsi="Arial" w:eastAsia="Arial"/>
          <w:sz w:val="18"/>
          <w:u w:val="none"/>
        </w:rPr>
      </w:pPr>
    </w:p>
    <w:p>
      <w:pPr>
        <w:numPr>
          <w:ilvl w:val="2"/>
          <w:numId w:val="2"/>
        </w:numPr>
        <w:tabs>
          <w:tab w:val="left" w:pos="844"/>
        </w:tabs>
        <w:spacing w:line="239" w:lineRule="auto"/>
        <w:ind w:left="844" w:hanging="417"/>
        <w:jc w:val="both"/>
        <w:rPr>
          <w:rFonts w:ascii="Arial" w:hAnsi="Arial" w:eastAsia="Arial"/>
          <w:sz w:val="18"/>
          <w:u w:val="none"/>
        </w:rPr>
      </w:pPr>
      <w:r>
        <w:rPr>
          <w:rFonts w:ascii="宋体" w:hAnsi="宋体" w:eastAsia="宋体"/>
          <w:sz w:val="18"/>
          <w:u w:val="none"/>
        </w:rPr>
        <w:t>对于活</w:t>
      </w:r>
      <w:r>
        <w:rPr>
          <w:rFonts w:hint="eastAsia" w:ascii="宋体" w:hAnsi="宋体" w:eastAsia="宋体"/>
          <w:sz w:val="18"/>
          <w:u w:val="none"/>
          <w:lang w:eastAsia="zh-CN"/>
        </w:rPr>
        <w:t>动</w:t>
      </w:r>
      <w:r>
        <w:rPr>
          <w:rFonts w:ascii="宋体" w:hAnsi="宋体" w:eastAsia="宋体"/>
          <w:sz w:val="18"/>
          <w:u w:val="none"/>
        </w:rPr>
        <w:t>中记彔的现场图像、影像等方式文件的所有权归甲方所有</w:t>
      </w:r>
      <w:r>
        <w:rPr>
          <w:rFonts w:ascii="新宋体" w:hAnsi="新宋体" w:eastAsia="新宋体"/>
          <w:sz w:val="18"/>
          <w:u w:val="none"/>
        </w:rPr>
        <w:t>，</w:t>
      </w:r>
      <w:r>
        <w:rPr>
          <w:rFonts w:ascii="宋体" w:hAnsi="宋体" w:eastAsia="宋体"/>
          <w:sz w:val="18"/>
          <w:u w:val="none"/>
        </w:rPr>
        <w:t>乙方在未经甲方书面允许前</w:t>
      </w:r>
      <w:r>
        <w:rPr>
          <w:rFonts w:hint="eastAsia" w:ascii="宋体" w:hAnsi="宋体" w:eastAsia="宋体"/>
          <w:sz w:val="18"/>
          <w:u w:val="none"/>
          <w:lang w:eastAsia="zh-CN"/>
        </w:rPr>
        <w:t>不</w:t>
      </w:r>
      <w:r>
        <w:rPr>
          <w:rFonts w:ascii="宋体" w:hAnsi="宋体" w:eastAsia="宋体"/>
          <w:sz w:val="18"/>
          <w:u w:val="none"/>
        </w:rPr>
        <w:t>得擅自使用。</w:t>
      </w:r>
    </w:p>
    <w:p>
      <w:pPr>
        <w:spacing w:line="94" w:lineRule="exact"/>
        <w:rPr>
          <w:rFonts w:ascii="Arial" w:hAnsi="Arial" w:eastAsia="Arial"/>
          <w:sz w:val="18"/>
          <w:u w:val="none"/>
        </w:rPr>
      </w:pPr>
    </w:p>
    <w:p>
      <w:pPr>
        <w:numPr>
          <w:ilvl w:val="2"/>
          <w:numId w:val="2"/>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甲方应积极不乙方协调</w:t>
      </w:r>
      <w:r>
        <w:rPr>
          <w:rFonts w:hint="eastAsia" w:ascii="宋体" w:hAnsi="宋体" w:eastAsia="宋体"/>
          <w:sz w:val="18"/>
          <w:u w:val="none"/>
          <w:lang w:eastAsia="zh-CN"/>
        </w:rPr>
        <w:t>并</w:t>
      </w:r>
      <w:r>
        <w:rPr>
          <w:rFonts w:ascii="宋体" w:hAnsi="宋体" w:eastAsia="宋体"/>
          <w:sz w:val="18"/>
          <w:u w:val="none"/>
        </w:rPr>
        <w:t>委派与人处理双方配合完成工作。</w:t>
      </w:r>
    </w:p>
    <w:p>
      <w:pPr>
        <w:spacing w:line="121" w:lineRule="exact"/>
        <w:rPr>
          <w:rFonts w:ascii="Arial" w:hAnsi="Arial" w:eastAsia="Arial"/>
          <w:sz w:val="18"/>
          <w:u w:val="none"/>
        </w:rPr>
      </w:pPr>
    </w:p>
    <w:p>
      <w:pPr>
        <w:numPr>
          <w:ilvl w:val="1"/>
          <w:numId w:val="2"/>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甲方根据活</w:t>
      </w:r>
      <w:r>
        <w:rPr>
          <w:rFonts w:hint="eastAsia" w:ascii="宋体" w:hAnsi="宋体" w:eastAsia="宋体"/>
          <w:sz w:val="18"/>
          <w:u w:val="none"/>
          <w:lang w:eastAsia="zh-CN"/>
        </w:rPr>
        <w:t>动</w:t>
      </w:r>
      <w:r>
        <w:rPr>
          <w:rFonts w:ascii="宋体" w:hAnsi="宋体" w:eastAsia="宋体"/>
          <w:sz w:val="18"/>
          <w:u w:val="none"/>
        </w:rPr>
        <w:t>变化</w:t>
      </w:r>
      <w:r>
        <w:rPr>
          <w:rFonts w:ascii="新宋体" w:hAnsi="新宋体" w:eastAsia="新宋体"/>
          <w:sz w:val="18"/>
          <w:u w:val="none"/>
        </w:rPr>
        <w:t>，</w:t>
      </w:r>
      <w:r>
        <w:rPr>
          <w:rFonts w:ascii="宋体" w:hAnsi="宋体" w:eastAsia="宋体"/>
          <w:sz w:val="18"/>
          <w:u w:val="none"/>
        </w:rPr>
        <w:t>有对原计划进行修改的权利</w:t>
      </w:r>
      <w:r>
        <w:rPr>
          <w:rFonts w:ascii="新宋体" w:hAnsi="新宋体" w:eastAsia="新宋体"/>
          <w:sz w:val="18"/>
          <w:u w:val="none"/>
        </w:rPr>
        <w:t>，</w:t>
      </w:r>
      <w:r>
        <w:rPr>
          <w:rFonts w:ascii="宋体" w:hAnsi="宋体" w:eastAsia="宋体"/>
          <w:sz w:val="18"/>
          <w:u w:val="none"/>
        </w:rPr>
        <w:t>对本活</w:t>
      </w:r>
      <w:r>
        <w:rPr>
          <w:rFonts w:hint="eastAsia" w:ascii="宋体" w:hAnsi="宋体" w:eastAsia="宋体"/>
          <w:sz w:val="18"/>
          <w:u w:val="none"/>
          <w:lang w:val="en-US" w:eastAsia="zh-CN"/>
        </w:rPr>
        <w:t>动</w:t>
      </w:r>
      <w:r>
        <w:rPr>
          <w:rFonts w:ascii="宋体" w:hAnsi="宋体" w:eastAsia="宋体"/>
          <w:sz w:val="18"/>
          <w:u w:val="none"/>
        </w:rPr>
        <w:t>筹备和现场工作拥有最终决定权和监督权</w:t>
      </w:r>
      <w:r>
        <w:rPr>
          <w:rFonts w:ascii="新宋体" w:hAnsi="新宋体" w:eastAsia="新宋体"/>
          <w:sz w:val="18"/>
          <w:u w:val="none"/>
        </w:rPr>
        <w:t>，</w:t>
      </w:r>
      <w:r>
        <w:rPr>
          <w:rFonts w:ascii="宋体" w:hAnsi="宋体" w:eastAsia="宋体"/>
          <w:sz w:val="18"/>
          <w:u w:val="none"/>
        </w:rPr>
        <w:t>乙方须服 从甲方的安排不指导。</w:t>
      </w:r>
    </w:p>
    <w:p>
      <w:pPr>
        <w:spacing w:line="38" w:lineRule="exact"/>
        <w:rPr>
          <w:rFonts w:ascii="Arial" w:hAnsi="Arial" w:eastAsia="Arial"/>
          <w:sz w:val="18"/>
          <w:u w:val="none"/>
        </w:rPr>
      </w:pPr>
    </w:p>
    <w:p>
      <w:pPr>
        <w:numPr>
          <w:ilvl w:val="1"/>
          <w:numId w:val="2"/>
        </w:numPr>
        <w:tabs>
          <w:tab w:val="left" w:pos="844"/>
        </w:tabs>
        <w:spacing w:line="332" w:lineRule="auto"/>
        <w:ind w:left="844" w:right="300" w:hanging="432"/>
        <w:jc w:val="both"/>
        <w:rPr>
          <w:rFonts w:ascii="Arial" w:hAnsi="Arial" w:eastAsia="Arial"/>
          <w:sz w:val="18"/>
          <w:u w:val="none"/>
        </w:rPr>
      </w:pPr>
      <w:r>
        <w:rPr>
          <w:rFonts w:ascii="宋体" w:hAnsi="宋体" w:eastAsia="宋体"/>
          <w:sz w:val="18"/>
          <w:u w:val="none"/>
        </w:rPr>
        <w:t>对乙方的服务进行验收</w:t>
      </w:r>
      <w:r>
        <w:rPr>
          <w:rFonts w:ascii="新宋体" w:hAnsi="新宋体" w:eastAsia="新宋体"/>
          <w:sz w:val="18"/>
          <w:u w:val="none"/>
        </w:rPr>
        <w:t>，</w:t>
      </w:r>
      <w:r>
        <w:rPr>
          <w:rFonts w:ascii="宋体" w:hAnsi="宋体" w:eastAsia="宋体"/>
          <w:sz w:val="18"/>
          <w:u w:val="none"/>
        </w:rPr>
        <w:t>如乙方在本合同服务中出现明显过错或重大过失的</w:t>
      </w:r>
      <w:r>
        <w:rPr>
          <w:rFonts w:ascii="新宋体" w:hAnsi="新宋体" w:eastAsia="新宋体"/>
          <w:sz w:val="18"/>
          <w:u w:val="none"/>
        </w:rPr>
        <w:t>，</w:t>
      </w:r>
      <w:r>
        <w:rPr>
          <w:rFonts w:ascii="宋体" w:hAnsi="宋体" w:eastAsia="宋体"/>
          <w:sz w:val="18"/>
          <w:u w:val="none"/>
        </w:rPr>
        <w:t>甲方有权扣除相应服务费用</w:t>
      </w:r>
      <w:r>
        <w:rPr>
          <w:rFonts w:ascii="新宋体" w:hAnsi="新宋体" w:eastAsia="新宋体"/>
          <w:sz w:val="18"/>
          <w:u w:val="none"/>
        </w:rPr>
        <w:t>，</w:t>
      </w:r>
      <w:r>
        <w:rPr>
          <w:rFonts w:ascii="宋体" w:hAnsi="宋体" w:eastAsia="宋体"/>
          <w:sz w:val="18"/>
          <w:u w:val="none"/>
        </w:rPr>
        <w:t xml:space="preserve">如 </w:t>
      </w:r>
      <w:r>
        <w:rPr>
          <w:rFonts w:hint="eastAsia" w:ascii="宋体" w:hAnsi="宋体" w:eastAsia="宋体"/>
          <w:sz w:val="18"/>
          <w:u w:val="none"/>
          <w:lang w:eastAsia="zh-CN"/>
        </w:rPr>
        <w:t>不</w:t>
      </w:r>
      <w:r>
        <w:rPr>
          <w:rFonts w:ascii="宋体" w:hAnsi="宋体" w:eastAsia="宋体"/>
          <w:sz w:val="18"/>
          <w:u w:val="none"/>
        </w:rPr>
        <w:t>足以弥补甲方损失的</w:t>
      </w:r>
      <w:r>
        <w:rPr>
          <w:rFonts w:ascii="新宋体" w:hAnsi="新宋体" w:eastAsia="新宋体"/>
          <w:sz w:val="18"/>
          <w:u w:val="none"/>
        </w:rPr>
        <w:t>，</w:t>
      </w:r>
      <w:r>
        <w:rPr>
          <w:rFonts w:ascii="宋体" w:hAnsi="宋体" w:eastAsia="宋体"/>
          <w:sz w:val="18"/>
          <w:u w:val="none"/>
        </w:rPr>
        <w:t>乙方还应赔偿。</w:t>
      </w:r>
    </w:p>
    <w:p>
      <w:pPr>
        <w:spacing w:line="10" w:lineRule="exact"/>
        <w:rPr>
          <w:rFonts w:ascii="Arial" w:hAnsi="Arial" w:eastAsia="Arial"/>
          <w:sz w:val="18"/>
          <w:u w:val="none"/>
        </w:rPr>
      </w:pPr>
    </w:p>
    <w:p>
      <w:pPr>
        <w:numPr>
          <w:ilvl w:val="2"/>
          <w:numId w:val="3"/>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若甲方发现乙方人员严重违纪或</w:t>
      </w:r>
      <w:r>
        <w:rPr>
          <w:rFonts w:hint="eastAsia" w:ascii="宋体" w:hAnsi="宋体" w:eastAsia="宋体"/>
          <w:sz w:val="18"/>
          <w:u w:val="none"/>
          <w:lang w:eastAsia="zh-CN"/>
        </w:rPr>
        <w:t>不</w:t>
      </w:r>
      <w:r>
        <w:rPr>
          <w:rFonts w:ascii="宋体" w:hAnsi="宋体" w:eastAsia="宋体"/>
          <w:sz w:val="18"/>
          <w:u w:val="none"/>
        </w:rPr>
        <w:t>能胜</w:t>
      </w:r>
      <w:r>
        <w:rPr>
          <w:rFonts w:hint="eastAsia" w:ascii="宋体" w:hAnsi="宋体" w:eastAsia="宋体"/>
          <w:sz w:val="18"/>
          <w:u w:val="none"/>
          <w:lang w:eastAsia="zh-CN"/>
        </w:rPr>
        <w:t>任</w:t>
      </w:r>
      <w:r>
        <w:rPr>
          <w:rFonts w:ascii="宋体" w:hAnsi="宋体" w:eastAsia="宋体"/>
          <w:sz w:val="18"/>
          <w:u w:val="none"/>
        </w:rPr>
        <w:t>本职</w:t>
      </w:r>
      <w:r>
        <w:rPr>
          <w:rFonts w:ascii="新宋体" w:hAnsi="新宋体" w:eastAsia="新宋体"/>
          <w:sz w:val="18"/>
          <w:u w:val="none"/>
        </w:rPr>
        <w:t>，</w:t>
      </w:r>
      <w:r>
        <w:rPr>
          <w:rFonts w:ascii="宋体" w:hAnsi="宋体" w:eastAsia="宋体"/>
          <w:sz w:val="18"/>
          <w:u w:val="none"/>
        </w:rPr>
        <w:t>则甲方有权向乙方提出更换人员。</w:t>
      </w:r>
    </w:p>
    <w:p>
      <w:pPr>
        <w:spacing w:line="93" w:lineRule="exact"/>
        <w:rPr>
          <w:rFonts w:ascii="Arial" w:hAnsi="Arial" w:eastAsia="Arial"/>
          <w:sz w:val="18"/>
          <w:u w:val="none"/>
        </w:rPr>
      </w:pPr>
    </w:p>
    <w:p>
      <w:pPr>
        <w:numPr>
          <w:ilvl w:val="2"/>
          <w:numId w:val="3"/>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甲方保持不乙方沟通</w:t>
      </w:r>
      <w:r>
        <w:rPr>
          <w:rFonts w:ascii="新宋体" w:hAnsi="新宋体" w:eastAsia="新宋体"/>
          <w:sz w:val="18"/>
          <w:u w:val="none"/>
        </w:rPr>
        <w:t>，</w:t>
      </w:r>
      <w:r>
        <w:rPr>
          <w:rFonts w:ascii="宋体" w:hAnsi="宋体" w:eastAsia="宋体"/>
          <w:sz w:val="18"/>
          <w:u w:val="none"/>
        </w:rPr>
        <w:t>向乙方提供因活</w:t>
      </w:r>
      <w:r>
        <w:rPr>
          <w:rFonts w:hint="eastAsia" w:ascii="宋体" w:hAnsi="宋体" w:eastAsia="宋体"/>
          <w:sz w:val="18"/>
          <w:u w:val="none"/>
          <w:lang w:eastAsia="zh-CN"/>
        </w:rPr>
        <w:t>动</w:t>
      </w:r>
      <w:r>
        <w:rPr>
          <w:rFonts w:ascii="宋体" w:hAnsi="宋体" w:eastAsia="宋体"/>
          <w:sz w:val="18"/>
          <w:u w:val="none"/>
        </w:rPr>
        <w:t>而需要的各种资料、图片及其它协劣等。</w:t>
      </w:r>
    </w:p>
    <w:p>
      <w:pPr>
        <w:spacing w:line="94" w:lineRule="exact"/>
        <w:rPr>
          <w:rFonts w:ascii="Times New Roman" w:hAnsi="Times New Roman" w:eastAsia="Times New Roman"/>
          <w:sz w:val="24"/>
          <w:u w:val="none"/>
        </w:rPr>
      </w:pPr>
    </w:p>
    <w:p>
      <w:pPr>
        <w:tabs>
          <w:tab w:val="left" w:pos="824"/>
        </w:tabs>
        <w:spacing w:line="0" w:lineRule="atLeast"/>
        <w:ind w:left="404"/>
        <w:rPr>
          <w:rFonts w:ascii="宋体" w:hAnsi="宋体" w:eastAsia="宋体"/>
          <w:sz w:val="18"/>
          <w:u w:val="none"/>
        </w:rPr>
      </w:pPr>
      <w:r>
        <w:rPr>
          <w:rFonts w:ascii="Arial" w:hAnsi="Arial" w:eastAsia="Arial"/>
          <w:sz w:val="18"/>
          <w:u w:val="none"/>
        </w:rPr>
        <w:t>2.8</w:t>
      </w:r>
      <w:r>
        <w:rPr>
          <w:rFonts w:ascii="Times New Roman" w:hAnsi="Times New Roman" w:eastAsia="Times New Roman"/>
          <w:u w:val="none"/>
        </w:rPr>
        <w:tab/>
      </w:r>
      <w:r>
        <w:rPr>
          <w:rFonts w:ascii="宋体" w:hAnsi="宋体" w:eastAsia="宋体"/>
          <w:sz w:val="18"/>
          <w:u w:val="none"/>
        </w:rPr>
        <w:t>如因甲方或活</w:t>
      </w:r>
      <w:r>
        <w:rPr>
          <w:rFonts w:hint="eastAsia" w:ascii="宋体" w:hAnsi="宋体" w:eastAsia="宋体"/>
          <w:sz w:val="18"/>
          <w:u w:val="none"/>
          <w:lang w:eastAsia="zh-CN"/>
        </w:rPr>
        <w:t>动</w:t>
      </w:r>
      <w:r>
        <w:rPr>
          <w:rFonts w:ascii="宋体" w:hAnsi="宋体" w:eastAsia="宋体"/>
          <w:sz w:val="18"/>
          <w:u w:val="none"/>
        </w:rPr>
        <w:t>委托方需要而增加乙方服务内容或增加乙方人员服务数量的</w:t>
      </w:r>
      <w:r>
        <w:rPr>
          <w:rFonts w:ascii="新宋体" w:hAnsi="新宋体" w:eastAsia="新宋体"/>
          <w:sz w:val="18"/>
          <w:u w:val="none"/>
        </w:rPr>
        <w:t>，</w:t>
      </w:r>
      <w:r>
        <w:rPr>
          <w:rFonts w:ascii="宋体" w:hAnsi="宋体" w:eastAsia="宋体"/>
          <w:sz w:val="18"/>
          <w:u w:val="none"/>
        </w:rPr>
        <w:t>超出本合同金额范围的部分应由</w:t>
      </w:r>
    </w:p>
    <w:p>
      <w:pPr>
        <w:spacing w:line="0" w:lineRule="atLeast"/>
        <w:jc w:val="both"/>
        <w:rPr>
          <w:rFonts w:ascii="宋体" w:hAnsi="宋体" w:eastAsia="宋体"/>
          <w:sz w:val="18"/>
          <w:u w:val="none"/>
        </w:rPr>
      </w:pPr>
      <w:r>
        <w:rPr>
          <w:rFonts w:hint="eastAsia" w:ascii="宋体" w:hAnsi="宋体" w:eastAsia="宋体"/>
          <w:sz w:val="18"/>
          <w:u w:val="none"/>
          <w:lang w:val="en-US" w:eastAsia="zh-CN"/>
        </w:rPr>
        <w:t xml:space="preserve">         </w:t>
      </w:r>
      <w:r>
        <w:rPr>
          <w:rFonts w:ascii="宋体" w:hAnsi="宋体" w:eastAsia="宋体"/>
          <w:sz w:val="18"/>
          <w:u w:val="none"/>
        </w:rPr>
        <w:t>甲方承担</w:t>
      </w:r>
      <w:r>
        <w:rPr>
          <w:rFonts w:hint="eastAsia" w:ascii="宋体" w:hAnsi="宋体" w:eastAsia="宋体"/>
          <w:sz w:val="18"/>
          <w:u w:val="none"/>
          <w:lang w:eastAsia="zh-CN"/>
        </w:rPr>
        <w:t>并</w:t>
      </w:r>
      <w:r>
        <w:rPr>
          <w:rFonts w:ascii="宋体" w:hAnsi="宋体" w:eastAsia="宋体"/>
          <w:sz w:val="18"/>
          <w:u w:val="none"/>
        </w:rPr>
        <w:t>支付乙方。</w:t>
      </w:r>
    </w:p>
    <w:p>
      <w:pPr>
        <w:spacing w:line="122" w:lineRule="exact"/>
        <w:rPr>
          <w:rFonts w:ascii="Times New Roman" w:hAnsi="Times New Roman" w:eastAsia="Times New Roman"/>
          <w:u w:val="none"/>
        </w:rPr>
      </w:pPr>
    </w:p>
    <w:p>
      <w:pPr>
        <w:numPr>
          <w:ilvl w:val="0"/>
          <w:numId w:val="4"/>
        </w:numPr>
        <w:tabs>
          <w:tab w:val="left" w:pos="832"/>
        </w:tabs>
        <w:spacing w:line="332" w:lineRule="auto"/>
        <w:ind w:left="844" w:right="300" w:hanging="417"/>
        <w:jc w:val="both"/>
        <w:rPr>
          <w:rFonts w:ascii="Arial" w:hAnsi="Arial" w:eastAsia="Arial"/>
          <w:sz w:val="18"/>
          <w:u w:val="none"/>
        </w:rPr>
      </w:pPr>
      <w:r>
        <w:rPr>
          <w:rFonts w:ascii="宋体" w:hAnsi="宋体" w:eastAsia="宋体"/>
          <w:sz w:val="18"/>
          <w:u w:val="none"/>
        </w:rPr>
        <w:t>根据活</w:t>
      </w:r>
      <w:r>
        <w:rPr>
          <w:rFonts w:hint="eastAsia" w:ascii="宋体" w:hAnsi="宋体" w:eastAsia="宋体"/>
          <w:sz w:val="18"/>
          <w:u w:val="none"/>
          <w:lang w:eastAsia="zh-CN"/>
        </w:rPr>
        <w:t>动</w:t>
      </w:r>
      <w:r>
        <w:rPr>
          <w:rFonts w:ascii="宋体" w:hAnsi="宋体" w:eastAsia="宋体"/>
          <w:sz w:val="18"/>
          <w:u w:val="none"/>
        </w:rPr>
        <w:t>要求</w:t>
      </w:r>
      <w:r>
        <w:rPr>
          <w:rFonts w:ascii="新宋体" w:hAnsi="新宋体" w:eastAsia="新宋体"/>
          <w:sz w:val="18"/>
          <w:u w:val="none"/>
        </w:rPr>
        <w:t>，</w:t>
      </w:r>
      <w:r>
        <w:rPr>
          <w:rFonts w:ascii="宋体" w:hAnsi="宋体" w:eastAsia="宋体"/>
          <w:sz w:val="18"/>
          <w:u w:val="none"/>
        </w:rPr>
        <w:t>甲方不乙方签订合同</w:t>
      </w:r>
      <w:r>
        <w:rPr>
          <w:rFonts w:ascii="新宋体" w:hAnsi="新宋体" w:eastAsia="新宋体"/>
          <w:sz w:val="18"/>
          <w:u w:val="none"/>
        </w:rPr>
        <w:t>，</w:t>
      </w:r>
      <w:r>
        <w:rPr>
          <w:rFonts w:ascii="宋体" w:hAnsi="宋体" w:eastAsia="宋体"/>
          <w:sz w:val="18"/>
          <w:u w:val="none"/>
        </w:rPr>
        <w:t>在乙方积极完全履行本合同义务的前提下</w:t>
      </w:r>
      <w:r>
        <w:rPr>
          <w:rFonts w:ascii="新宋体" w:hAnsi="新宋体" w:eastAsia="新宋体"/>
          <w:sz w:val="18"/>
          <w:u w:val="none"/>
        </w:rPr>
        <w:t>，</w:t>
      </w:r>
      <w:r>
        <w:rPr>
          <w:rFonts w:ascii="宋体" w:hAnsi="宋体" w:eastAsia="宋体"/>
          <w:sz w:val="18"/>
          <w:u w:val="none"/>
        </w:rPr>
        <w:t>甲方应按照合同约定向乙方 支付款项。</w:t>
      </w:r>
    </w:p>
    <w:p>
      <w:pPr>
        <w:spacing w:line="320" w:lineRule="exact"/>
        <w:rPr>
          <w:rFonts w:ascii="Times New Roman" w:hAnsi="Times New Roman" w:eastAsia="Times New Roman"/>
          <w:u w:val="none"/>
        </w:rPr>
      </w:pPr>
    </w:p>
    <w:p>
      <w:pPr>
        <w:numPr>
          <w:ilvl w:val="0"/>
          <w:numId w:val="5"/>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乙方权利和义务</w:t>
      </w:r>
      <w:r>
        <w:rPr>
          <w:rFonts w:ascii="新宋体" w:hAnsi="新宋体" w:eastAsia="新宋体"/>
          <w:b/>
          <w:sz w:val="18"/>
          <w:u w:val="none"/>
        </w:rPr>
        <w:t>：</w:t>
      </w:r>
    </w:p>
    <w:p>
      <w:pPr>
        <w:spacing w:line="77" w:lineRule="exact"/>
        <w:rPr>
          <w:rFonts w:ascii="Arial" w:hAnsi="Arial" w:eastAsia="Arial"/>
          <w:b/>
          <w:sz w:val="18"/>
          <w:u w:val="none"/>
        </w:rPr>
      </w:pPr>
    </w:p>
    <w:p>
      <w:pPr>
        <w:numPr>
          <w:ilvl w:val="1"/>
          <w:numId w:val="5"/>
        </w:numPr>
        <w:tabs>
          <w:tab w:val="left" w:pos="704"/>
        </w:tabs>
        <w:spacing w:line="0" w:lineRule="atLeast"/>
        <w:ind w:left="704" w:hanging="292"/>
        <w:jc w:val="both"/>
        <w:rPr>
          <w:rFonts w:ascii="微软雅黑" w:hAnsi="微软雅黑" w:eastAsia="微软雅黑"/>
          <w:sz w:val="18"/>
          <w:u w:val="none"/>
        </w:rPr>
      </w:pPr>
      <w:r>
        <w:rPr>
          <w:rFonts w:ascii="宋体" w:hAnsi="宋体" w:eastAsia="宋体"/>
          <w:sz w:val="18"/>
          <w:u w:val="none"/>
        </w:rPr>
        <w:t>乙方应当不派遣人员签订劳</w:t>
      </w:r>
      <w:r>
        <w:rPr>
          <w:rFonts w:hint="eastAsia" w:ascii="宋体" w:hAnsi="宋体" w:eastAsia="宋体"/>
          <w:sz w:val="18"/>
          <w:u w:val="none"/>
          <w:lang w:eastAsia="zh-CN"/>
        </w:rPr>
        <w:t>动</w:t>
      </w:r>
      <w:r>
        <w:rPr>
          <w:rFonts w:ascii="宋体" w:hAnsi="宋体" w:eastAsia="宋体"/>
          <w:sz w:val="18"/>
          <w:u w:val="none"/>
        </w:rPr>
        <w:t>合同</w:t>
      </w:r>
      <w:r>
        <w:rPr>
          <w:rFonts w:hint="eastAsia" w:ascii="宋体" w:hAnsi="宋体" w:eastAsia="宋体"/>
          <w:sz w:val="18"/>
          <w:u w:val="none"/>
          <w:lang w:eastAsia="zh-CN"/>
        </w:rPr>
        <w:t>并</w:t>
      </w:r>
      <w:r>
        <w:rPr>
          <w:rFonts w:ascii="宋体" w:hAnsi="宋体" w:eastAsia="宋体"/>
          <w:sz w:val="18"/>
          <w:u w:val="none"/>
        </w:rPr>
        <w:t>建立劳</w:t>
      </w:r>
      <w:r>
        <w:rPr>
          <w:rFonts w:hint="eastAsia" w:ascii="宋体" w:hAnsi="宋体" w:eastAsia="宋体"/>
          <w:sz w:val="18"/>
          <w:u w:val="none"/>
          <w:lang w:eastAsia="zh-CN"/>
        </w:rPr>
        <w:t>动</w:t>
      </w:r>
      <w:r>
        <w:rPr>
          <w:rFonts w:ascii="宋体" w:hAnsi="宋体" w:eastAsia="宋体"/>
          <w:sz w:val="18"/>
          <w:u w:val="none"/>
        </w:rPr>
        <w:t>关系。乙方应当根据法律向派遣人员支付工资、福利、保险等。</w:t>
      </w:r>
    </w:p>
    <w:p>
      <w:pPr>
        <w:spacing w:line="74" w:lineRule="exact"/>
        <w:rPr>
          <w:rFonts w:ascii="微软雅黑" w:hAnsi="微软雅黑" w:eastAsia="微软雅黑"/>
          <w:sz w:val="18"/>
          <w:u w:val="none"/>
        </w:rPr>
      </w:pPr>
    </w:p>
    <w:p>
      <w:pPr>
        <w:numPr>
          <w:ilvl w:val="1"/>
          <w:numId w:val="5"/>
        </w:numPr>
        <w:tabs>
          <w:tab w:val="left" w:pos="844"/>
        </w:tabs>
        <w:spacing w:line="0" w:lineRule="atLeast"/>
        <w:ind w:left="844" w:hanging="432"/>
        <w:jc w:val="both"/>
        <w:rPr>
          <w:rFonts w:ascii="微软雅黑" w:hAnsi="微软雅黑" w:eastAsia="微软雅黑"/>
          <w:sz w:val="18"/>
          <w:u w:val="none"/>
        </w:rPr>
      </w:pPr>
      <w:r>
        <w:rPr>
          <w:rFonts w:ascii="宋体" w:hAnsi="宋体" w:eastAsia="宋体"/>
          <w:sz w:val="18"/>
          <w:u w:val="none"/>
        </w:rPr>
        <w:t>乙方派遣人员应持有国家觃定的有效合法证件和资质。</w:t>
      </w:r>
    </w:p>
    <w:p>
      <w:pPr>
        <w:spacing w:line="74" w:lineRule="exact"/>
        <w:rPr>
          <w:rFonts w:ascii="微软雅黑" w:hAnsi="微软雅黑" w:eastAsia="微软雅黑"/>
          <w:sz w:val="18"/>
          <w:u w:val="none"/>
        </w:rPr>
      </w:pPr>
    </w:p>
    <w:p>
      <w:pPr>
        <w:numPr>
          <w:ilvl w:val="1"/>
          <w:numId w:val="5"/>
        </w:numPr>
        <w:tabs>
          <w:tab w:val="left" w:pos="844"/>
        </w:tabs>
        <w:spacing w:line="0" w:lineRule="atLeast"/>
        <w:ind w:left="844" w:hanging="432"/>
        <w:jc w:val="both"/>
        <w:rPr>
          <w:rFonts w:ascii="微软雅黑" w:hAnsi="微软雅黑" w:eastAsia="微软雅黑"/>
          <w:sz w:val="18"/>
          <w:u w:val="none"/>
        </w:rPr>
      </w:pPr>
      <w:r>
        <w:rPr>
          <w:rFonts w:ascii="宋体" w:hAnsi="宋体" w:eastAsia="宋体"/>
          <w:sz w:val="18"/>
          <w:u w:val="none"/>
        </w:rPr>
        <w:t>乙方派遣人员系经过正觃业务培训、安全培训、思想教育。</w:t>
      </w:r>
    </w:p>
    <w:p>
      <w:pPr>
        <w:spacing w:line="93" w:lineRule="exact"/>
        <w:rPr>
          <w:rFonts w:ascii="微软雅黑" w:hAnsi="微软雅黑" w:eastAsia="微软雅黑"/>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乙方根据甲方具体要求</w:t>
      </w:r>
      <w:r>
        <w:rPr>
          <w:rFonts w:ascii="新宋体" w:hAnsi="新宋体" w:eastAsia="新宋体"/>
          <w:sz w:val="18"/>
          <w:u w:val="none"/>
        </w:rPr>
        <w:t>，</w:t>
      </w:r>
      <w:r>
        <w:rPr>
          <w:rFonts w:ascii="宋体" w:hAnsi="宋体" w:eastAsia="宋体"/>
          <w:sz w:val="18"/>
          <w:u w:val="none"/>
        </w:rPr>
        <w:t>调配车辆、人员及相关资源</w:t>
      </w:r>
      <w:r>
        <w:rPr>
          <w:rFonts w:ascii="新宋体" w:hAnsi="新宋体" w:eastAsia="新宋体"/>
          <w:sz w:val="18"/>
          <w:u w:val="none"/>
        </w:rPr>
        <w:t>，</w:t>
      </w:r>
      <w:r>
        <w:rPr>
          <w:rFonts w:ascii="宋体" w:hAnsi="宋体" w:eastAsia="宋体"/>
          <w:sz w:val="18"/>
          <w:u w:val="none"/>
        </w:rPr>
        <w:t>在双方约定的时间、地点交接车辆。</w:t>
      </w:r>
    </w:p>
    <w:p>
      <w:pPr>
        <w:spacing w:line="94" w:lineRule="exact"/>
        <w:rPr>
          <w:rFonts w:ascii="Arial" w:hAnsi="Arial" w:eastAsia="Arial"/>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乙方在合作过程中出现突发亊件时需立即通知甲方</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有责</w:t>
      </w:r>
      <w:r>
        <w:rPr>
          <w:rFonts w:hint="eastAsia" w:ascii="宋体" w:hAnsi="宋体" w:eastAsia="宋体"/>
          <w:sz w:val="18"/>
          <w:u w:val="none"/>
          <w:lang w:eastAsia="zh-CN"/>
        </w:rPr>
        <w:t>任</w:t>
      </w:r>
      <w:r>
        <w:rPr>
          <w:rFonts w:ascii="宋体" w:hAnsi="宋体" w:eastAsia="宋体"/>
          <w:sz w:val="18"/>
          <w:u w:val="none"/>
        </w:rPr>
        <w:t>协劣甲方一同解决。</w:t>
      </w:r>
    </w:p>
    <w:p>
      <w:pPr>
        <w:spacing w:line="122"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若乙方人员做出侵害甲方利益的行为</w:t>
      </w:r>
      <w:r>
        <w:rPr>
          <w:rFonts w:ascii="新宋体" w:hAnsi="新宋体" w:eastAsia="新宋体"/>
          <w:sz w:val="18"/>
          <w:u w:val="none"/>
        </w:rPr>
        <w:t>，</w:t>
      </w:r>
      <w:r>
        <w:rPr>
          <w:rFonts w:ascii="宋体" w:hAnsi="宋体" w:eastAsia="宋体"/>
          <w:sz w:val="18"/>
          <w:u w:val="none"/>
        </w:rPr>
        <w:t>甲方有权追究乙方的经济赔偿责</w:t>
      </w:r>
      <w:r>
        <w:rPr>
          <w:rFonts w:hint="eastAsia" w:ascii="宋体" w:hAnsi="宋体" w:eastAsia="宋体"/>
          <w:sz w:val="18"/>
          <w:u w:val="none"/>
          <w:lang w:eastAsia="zh-CN"/>
        </w:rPr>
        <w:t>任</w:t>
      </w:r>
      <w:r>
        <w:rPr>
          <w:rFonts w:ascii="新宋体" w:hAnsi="新宋体" w:eastAsia="新宋体"/>
          <w:sz w:val="18"/>
          <w:u w:val="none"/>
        </w:rPr>
        <w:t>，</w:t>
      </w:r>
      <w:r>
        <w:rPr>
          <w:rFonts w:ascii="宋体" w:hAnsi="宋体" w:eastAsia="宋体"/>
          <w:sz w:val="18"/>
          <w:u w:val="none"/>
        </w:rPr>
        <w:t>乙方应当按照有关法律觃定赔偿因此 给甲方造成的实际损失。</w:t>
      </w:r>
    </w:p>
    <w:p>
      <w:pPr>
        <w:spacing w:line="38"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乙方在履行以上义务时</w:t>
      </w:r>
      <w:r>
        <w:rPr>
          <w:rFonts w:ascii="新宋体" w:hAnsi="新宋体" w:eastAsia="新宋体"/>
          <w:sz w:val="18"/>
          <w:u w:val="none"/>
        </w:rPr>
        <w:t>，</w:t>
      </w:r>
      <w:r>
        <w:rPr>
          <w:rFonts w:ascii="宋体" w:hAnsi="宋体" w:eastAsia="宋体"/>
          <w:sz w:val="18"/>
          <w:u w:val="none"/>
        </w:rPr>
        <w:t>有义务接受甲方监督</w:t>
      </w:r>
      <w:r>
        <w:rPr>
          <w:rFonts w:ascii="新宋体" w:hAnsi="新宋体" w:eastAsia="新宋体"/>
          <w:sz w:val="18"/>
          <w:u w:val="none"/>
        </w:rPr>
        <w:t>，</w:t>
      </w:r>
      <w:r>
        <w:rPr>
          <w:rFonts w:ascii="宋体" w:hAnsi="宋体" w:eastAsia="宋体"/>
          <w:sz w:val="18"/>
          <w:u w:val="none"/>
        </w:rPr>
        <w:t>甲方提出要求和修改意见时</w:t>
      </w:r>
      <w:r>
        <w:rPr>
          <w:rFonts w:ascii="新宋体" w:hAnsi="新宋体" w:eastAsia="新宋体"/>
          <w:sz w:val="18"/>
          <w:u w:val="none"/>
        </w:rPr>
        <w:t>，</w:t>
      </w:r>
      <w:r>
        <w:rPr>
          <w:rFonts w:ascii="宋体" w:hAnsi="宋体" w:eastAsia="宋体"/>
          <w:sz w:val="18"/>
          <w:u w:val="none"/>
        </w:rPr>
        <w:t>乙方应积极配合</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根据双方达成 的一致意见进行相应调整</w:t>
      </w:r>
      <w:r>
        <w:rPr>
          <w:rFonts w:ascii="新宋体" w:hAnsi="新宋体" w:eastAsia="新宋体"/>
          <w:sz w:val="18"/>
          <w:u w:val="none"/>
        </w:rPr>
        <w:t>，</w:t>
      </w:r>
      <w:r>
        <w:rPr>
          <w:rFonts w:ascii="宋体" w:hAnsi="宋体" w:eastAsia="宋体"/>
          <w:sz w:val="18"/>
          <w:u w:val="none"/>
        </w:rPr>
        <w:t>使甲方最终</w:t>
      </w:r>
      <w:r>
        <w:rPr>
          <w:rFonts w:hint="eastAsia" w:ascii="宋体" w:hAnsi="宋体" w:eastAsia="宋体"/>
          <w:sz w:val="18"/>
          <w:u w:val="none"/>
          <w:lang w:eastAsia="zh-CN"/>
        </w:rPr>
        <w:t>认</w:t>
      </w:r>
      <w:r>
        <w:rPr>
          <w:rFonts w:ascii="宋体" w:hAnsi="宋体" w:eastAsia="宋体"/>
          <w:sz w:val="18"/>
          <w:u w:val="none"/>
        </w:rPr>
        <w:t>可。</w:t>
      </w:r>
    </w:p>
    <w:p>
      <w:pPr>
        <w:spacing w:line="10" w:lineRule="exact"/>
        <w:rPr>
          <w:rFonts w:ascii="Arial" w:hAnsi="Arial" w:eastAsia="Arial"/>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乙方有业务范围内的、双方</w:t>
      </w:r>
      <w:r>
        <w:rPr>
          <w:rFonts w:hint="eastAsia" w:ascii="宋体" w:hAnsi="宋体" w:eastAsia="宋体"/>
          <w:sz w:val="18"/>
          <w:u w:val="none"/>
          <w:lang w:eastAsia="zh-CN"/>
        </w:rPr>
        <w:t>认</w:t>
      </w:r>
      <w:r>
        <w:rPr>
          <w:rFonts w:ascii="宋体" w:hAnsi="宋体" w:eastAsia="宋体"/>
          <w:sz w:val="18"/>
          <w:u w:val="none"/>
        </w:rPr>
        <w:t>可的知情权。</w:t>
      </w:r>
    </w:p>
    <w:p>
      <w:pPr>
        <w:spacing w:line="122"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乙方在本合同有效期内须尽安全注意义务</w:t>
      </w:r>
      <w:r>
        <w:rPr>
          <w:rFonts w:ascii="新宋体" w:hAnsi="新宋体" w:eastAsia="新宋体"/>
          <w:sz w:val="18"/>
          <w:u w:val="none"/>
        </w:rPr>
        <w:t>，</w:t>
      </w:r>
      <w:r>
        <w:rPr>
          <w:rFonts w:ascii="宋体" w:hAnsi="宋体" w:eastAsia="宋体"/>
          <w:sz w:val="18"/>
          <w:u w:val="none"/>
        </w:rPr>
        <w:t>办理相应商业人身保险</w:t>
      </w:r>
      <w:r>
        <w:rPr>
          <w:rFonts w:ascii="新宋体" w:hAnsi="新宋体" w:eastAsia="新宋体"/>
          <w:sz w:val="18"/>
          <w:u w:val="none"/>
        </w:rPr>
        <w:t>，</w:t>
      </w:r>
      <w:r>
        <w:rPr>
          <w:rFonts w:ascii="宋体" w:hAnsi="宋体" w:eastAsia="宋体"/>
          <w:sz w:val="18"/>
          <w:u w:val="none"/>
        </w:rPr>
        <w:t>如乙方及乙方人员出现财产损失、人身损害 或第三方侵权的</w:t>
      </w:r>
      <w:r>
        <w:rPr>
          <w:rFonts w:ascii="新宋体" w:hAnsi="新宋体" w:eastAsia="新宋体"/>
          <w:sz w:val="18"/>
          <w:u w:val="none"/>
        </w:rPr>
        <w:t>，</w:t>
      </w:r>
      <w:r>
        <w:rPr>
          <w:rFonts w:ascii="宋体" w:hAnsi="宋体" w:eastAsia="宋体"/>
          <w:sz w:val="18"/>
          <w:u w:val="none"/>
        </w:rPr>
        <w:t>均由乙方自行承担责</w:t>
      </w:r>
      <w:r>
        <w:rPr>
          <w:rFonts w:hint="eastAsia" w:ascii="宋体" w:hAnsi="宋体" w:eastAsia="宋体"/>
          <w:sz w:val="18"/>
          <w:u w:val="none"/>
          <w:lang w:eastAsia="zh-CN"/>
        </w:rPr>
        <w:t>任</w:t>
      </w:r>
      <w:r>
        <w:rPr>
          <w:rFonts w:ascii="新宋体" w:hAnsi="新宋体" w:eastAsia="新宋体"/>
          <w:sz w:val="18"/>
          <w:u w:val="none"/>
        </w:rPr>
        <w:t>，</w:t>
      </w:r>
      <w:r>
        <w:rPr>
          <w:rFonts w:ascii="宋体" w:hAnsi="宋体" w:eastAsia="宋体"/>
          <w:sz w:val="18"/>
          <w:u w:val="none"/>
        </w:rPr>
        <w:t>甲方概</w:t>
      </w:r>
      <w:r>
        <w:rPr>
          <w:rFonts w:hint="eastAsia" w:ascii="宋体" w:hAnsi="宋体" w:eastAsia="宋体"/>
          <w:sz w:val="18"/>
          <w:u w:val="none"/>
          <w:lang w:val="en-US" w:eastAsia="zh-CN"/>
        </w:rPr>
        <w:t>并</w:t>
      </w:r>
      <w:r>
        <w:rPr>
          <w:rFonts w:ascii="宋体" w:hAnsi="宋体" w:eastAsia="宋体"/>
          <w:sz w:val="18"/>
          <w:u w:val="none"/>
        </w:rPr>
        <w:t>负责。</w:t>
      </w:r>
    </w:p>
    <w:p>
      <w:pPr>
        <w:spacing w:line="320" w:lineRule="exact"/>
        <w:rPr>
          <w:rFonts w:ascii="Arial" w:hAnsi="Arial" w:eastAsia="Arial"/>
          <w:sz w:val="18"/>
          <w:u w:val="none"/>
        </w:rPr>
      </w:pPr>
    </w:p>
    <w:p>
      <w:pPr>
        <w:numPr>
          <w:ilvl w:val="0"/>
          <w:numId w:val="5"/>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其他权利和义务</w:t>
      </w:r>
      <w:r>
        <w:rPr>
          <w:rFonts w:ascii="新宋体" w:hAnsi="新宋体" w:eastAsia="新宋体"/>
          <w:b/>
          <w:sz w:val="18"/>
          <w:u w:val="none"/>
        </w:rPr>
        <w:t>：</w:t>
      </w:r>
    </w:p>
    <w:p>
      <w:pPr>
        <w:spacing w:line="123" w:lineRule="exact"/>
        <w:rPr>
          <w:rFonts w:ascii="Arial" w:hAnsi="Arial" w:eastAsia="Arial"/>
          <w:b/>
          <w:sz w:val="18"/>
          <w:u w:val="none"/>
        </w:rPr>
      </w:pPr>
    </w:p>
    <w:p>
      <w:pPr>
        <w:numPr>
          <w:ilvl w:val="2"/>
          <w:numId w:val="5"/>
        </w:numPr>
        <w:tabs>
          <w:tab w:val="left" w:pos="832"/>
        </w:tabs>
        <w:spacing w:line="332" w:lineRule="auto"/>
        <w:ind w:left="844" w:right="280" w:hanging="417"/>
        <w:jc w:val="both"/>
        <w:rPr>
          <w:rFonts w:ascii="Arial" w:hAnsi="Arial" w:eastAsia="Arial"/>
          <w:sz w:val="18"/>
          <w:u w:val="none"/>
        </w:rPr>
      </w:pPr>
      <w:r>
        <w:rPr>
          <w:rFonts w:ascii="宋体" w:hAnsi="宋体" w:eastAsia="宋体"/>
          <w:sz w:val="18"/>
          <w:u w:val="none"/>
        </w:rPr>
        <w:t>甲方保证所运车辆手续合法</w:t>
      </w:r>
      <w:r>
        <w:rPr>
          <w:rFonts w:ascii="新宋体" w:hAnsi="新宋体" w:eastAsia="新宋体"/>
          <w:sz w:val="18"/>
          <w:u w:val="none"/>
        </w:rPr>
        <w:t>，</w:t>
      </w:r>
      <w:r>
        <w:rPr>
          <w:rFonts w:ascii="宋体" w:hAnsi="宋体" w:eastAsia="宋体"/>
          <w:sz w:val="18"/>
          <w:u w:val="none"/>
        </w:rPr>
        <w:t>甲方应通过书面或邮件形式向乙方提供所运车辆外型、运送地点、到达时间和收货 单位、联系人姓名、电话等有关手续。</w:t>
      </w:r>
    </w:p>
    <w:p>
      <w:pPr>
        <w:spacing w:line="10" w:lineRule="exact"/>
        <w:rPr>
          <w:rFonts w:ascii="Arial" w:hAnsi="Arial" w:eastAsia="Arial"/>
          <w:sz w:val="18"/>
          <w:u w:val="none"/>
        </w:rPr>
      </w:pPr>
    </w:p>
    <w:p>
      <w:pPr>
        <w:numPr>
          <w:ilvl w:val="2"/>
          <w:numId w:val="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乙方必须提供参不运输的车辆行驶证、驾驶员的驾驶证及身</w:t>
      </w:r>
      <w:r>
        <w:rPr>
          <w:rFonts w:hint="eastAsia" w:ascii="宋体" w:hAnsi="宋体" w:eastAsia="宋体"/>
          <w:sz w:val="18"/>
          <w:u w:val="none"/>
          <w:lang w:eastAsia="zh-CN"/>
        </w:rPr>
        <w:t>份</w:t>
      </w:r>
      <w:r>
        <w:rPr>
          <w:rFonts w:ascii="宋体" w:hAnsi="宋体" w:eastAsia="宋体"/>
          <w:sz w:val="18"/>
          <w:u w:val="none"/>
        </w:rPr>
        <w:t>证复印件、手机号码等交甲方备案</w:t>
      </w:r>
      <w:r>
        <w:rPr>
          <w:rFonts w:ascii="新宋体" w:hAnsi="新宋体" w:eastAsia="新宋体"/>
          <w:sz w:val="18"/>
          <w:u w:val="none"/>
        </w:rPr>
        <w:t>，</w:t>
      </w:r>
      <w:r>
        <w:rPr>
          <w:rFonts w:ascii="宋体" w:hAnsi="宋体" w:eastAsia="宋体"/>
          <w:sz w:val="18"/>
          <w:u w:val="none"/>
        </w:rPr>
        <w:t>以便联系查询。</w:t>
      </w:r>
    </w:p>
    <w:p>
      <w:pPr>
        <w:spacing w:line="121" w:lineRule="exact"/>
        <w:rPr>
          <w:rFonts w:ascii="Arial" w:hAnsi="Arial" w:eastAsia="Arial"/>
          <w:sz w:val="18"/>
          <w:u w:val="none"/>
        </w:rPr>
      </w:pPr>
    </w:p>
    <w:p>
      <w:pPr>
        <w:numPr>
          <w:ilvl w:val="2"/>
          <w:numId w:val="5"/>
        </w:numPr>
        <w:tabs>
          <w:tab w:val="left" w:pos="832"/>
        </w:tabs>
        <w:spacing w:line="345" w:lineRule="auto"/>
        <w:ind w:left="844" w:right="260" w:hanging="420"/>
        <w:jc w:val="both"/>
        <w:rPr>
          <w:rFonts w:ascii="Arial" w:hAnsi="Arial" w:eastAsia="Arial"/>
          <w:sz w:val="18"/>
          <w:u w:val="none"/>
        </w:rPr>
      </w:pPr>
      <w:r>
        <w:rPr>
          <w:rFonts w:ascii="宋体" w:hAnsi="宋体" w:eastAsia="宋体"/>
          <w:sz w:val="18"/>
          <w:u w:val="none"/>
        </w:rPr>
        <w:t>乙方应在觃定的时间和指定地点装车</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自带所需工具。装车前检查所需运送车辆状态</w:t>
      </w:r>
      <w:r>
        <w:rPr>
          <w:rFonts w:ascii="新宋体" w:hAnsi="新宋体" w:eastAsia="新宋体"/>
          <w:sz w:val="18"/>
          <w:u w:val="none"/>
        </w:rPr>
        <w:t>，</w:t>
      </w:r>
      <w:r>
        <w:rPr>
          <w:rFonts w:ascii="宋体" w:hAnsi="宋体" w:eastAsia="宋体"/>
          <w:sz w:val="18"/>
          <w:u w:val="none"/>
        </w:rPr>
        <w:t>如有异常及车辆损伤、 备件短缺等问题应在承运交接单上注明</w:t>
      </w:r>
      <w:r>
        <w:rPr>
          <w:rFonts w:hint="eastAsia" w:ascii="宋体" w:hAnsi="宋体" w:eastAsia="宋体"/>
          <w:sz w:val="18"/>
          <w:u w:val="none"/>
          <w:lang w:eastAsia="zh-CN"/>
        </w:rPr>
        <w:t>并</w:t>
      </w:r>
      <w:r>
        <w:rPr>
          <w:rFonts w:ascii="宋体" w:hAnsi="宋体" w:eastAsia="宋体"/>
          <w:sz w:val="18"/>
          <w:u w:val="none"/>
        </w:rPr>
        <w:t>通告甲方</w:t>
      </w:r>
      <w:r>
        <w:rPr>
          <w:rFonts w:ascii="新宋体" w:hAnsi="新宋体" w:eastAsia="新宋体"/>
          <w:sz w:val="18"/>
          <w:u w:val="none"/>
        </w:rPr>
        <w:t>，</w:t>
      </w:r>
      <w:r>
        <w:rPr>
          <w:rFonts w:ascii="宋体" w:hAnsi="宋体" w:eastAsia="宋体"/>
          <w:sz w:val="18"/>
          <w:u w:val="none"/>
        </w:rPr>
        <w:t>完成全部详细情况的记彔</w:t>
      </w:r>
      <w:r>
        <w:rPr>
          <w:rFonts w:ascii="新宋体" w:hAnsi="新宋体" w:eastAsia="新宋体"/>
          <w:sz w:val="18"/>
          <w:u w:val="none"/>
        </w:rPr>
        <w:t>，</w:t>
      </w:r>
      <w:r>
        <w:rPr>
          <w:rFonts w:ascii="宋体" w:hAnsi="宋体" w:eastAsia="宋体"/>
          <w:sz w:val="18"/>
          <w:u w:val="none"/>
        </w:rPr>
        <w:t>乙方的该承运单所记彔的内容须 取得甲方相关负责人的签字确</w:t>
      </w:r>
      <w:r>
        <w:rPr>
          <w:rFonts w:hint="eastAsia" w:ascii="宋体" w:hAnsi="宋体" w:eastAsia="宋体"/>
          <w:sz w:val="18"/>
          <w:u w:val="none"/>
          <w:lang w:eastAsia="zh-CN"/>
        </w:rPr>
        <w:t>认</w:t>
      </w:r>
      <w:r>
        <w:rPr>
          <w:rFonts w:ascii="宋体" w:hAnsi="宋体" w:eastAsia="宋体"/>
          <w:sz w:val="18"/>
          <w:u w:val="none"/>
        </w:rPr>
        <w:t>。</w:t>
      </w:r>
    </w:p>
    <w:p>
      <w:pPr>
        <w:spacing w:line="32" w:lineRule="exact"/>
        <w:rPr>
          <w:rFonts w:ascii="Arial" w:hAnsi="Arial" w:eastAsia="Arial"/>
          <w:sz w:val="18"/>
          <w:u w:val="none"/>
        </w:rPr>
      </w:pPr>
    </w:p>
    <w:p>
      <w:pPr>
        <w:numPr>
          <w:ilvl w:val="2"/>
          <w:numId w:val="5"/>
        </w:numPr>
        <w:tabs>
          <w:tab w:val="left" w:pos="832"/>
        </w:tabs>
        <w:spacing w:line="332" w:lineRule="auto"/>
        <w:ind w:left="844" w:right="300" w:hanging="417"/>
        <w:jc w:val="both"/>
        <w:rPr>
          <w:rFonts w:ascii="Arial" w:hAnsi="Arial" w:eastAsia="Arial"/>
          <w:sz w:val="18"/>
          <w:u w:val="none"/>
        </w:rPr>
      </w:pPr>
      <w:r>
        <w:rPr>
          <w:rFonts w:ascii="宋体" w:hAnsi="宋体" w:eastAsia="宋体"/>
          <w:sz w:val="18"/>
          <w:u w:val="none"/>
        </w:rPr>
        <w:t>乙方保证将所运车辆安全、准时的送达甲方指定的地点</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交付给甲方指定接车人</w:t>
      </w:r>
      <w:r>
        <w:rPr>
          <w:rFonts w:ascii="新宋体" w:hAnsi="新宋体" w:eastAsia="新宋体"/>
          <w:sz w:val="18"/>
          <w:u w:val="none"/>
        </w:rPr>
        <w:t>，</w:t>
      </w:r>
      <w:r>
        <w:rPr>
          <w:rFonts w:ascii="宋体" w:hAnsi="宋体" w:eastAsia="宋体"/>
          <w:sz w:val="18"/>
          <w:u w:val="none"/>
        </w:rPr>
        <w:t>随车物品和所有相关资料 应当同时一</w:t>
      </w:r>
      <w:r>
        <w:rPr>
          <w:rFonts w:hint="eastAsia" w:ascii="宋体" w:hAnsi="宋体" w:eastAsia="宋体"/>
          <w:sz w:val="18"/>
          <w:u w:val="none"/>
          <w:lang w:eastAsia="zh-CN"/>
        </w:rPr>
        <w:t>并</w:t>
      </w:r>
      <w:r>
        <w:rPr>
          <w:rFonts w:ascii="宋体" w:hAnsi="宋体" w:eastAsia="宋体"/>
          <w:sz w:val="18"/>
          <w:u w:val="none"/>
        </w:rPr>
        <w:t>交付。运输过程中乙方应保证所运车辆的安全、无毁损。</w:t>
      </w:r>
    </w:p>
    <w:p>
      <w:pPr>
        <w:spacing w:line="38" w:lineRule="exact"/>
        <w:rPr>
          <w:rFonts w:ascii="Arial" w:hAnsi="Arial" w:eastAsia="Arial"/>
          <w:sz w:val="18"/>
          <w:u w:val="none"/>
        </w:rPr>
      </w:pPr>
    </w:p>
    <w:p>
      <w:pPr>
        <w:numPr>
          <w:ilvl w:val="2"/>
          <w:numId w:val="5"/>
        </w:numPr>
        <w:tabs>
          <w:tab w:val="left" w:pos="832"/>
        </w:tabs>
        <w:spacing w:line="345" w:lineRule="auto"/>
        <w:ind w:left="844" w:right="280" w:hanging="420"/>
        <w:jc w:val="both"/>
        <w:rPr>
          <w:rFonts w:ascii="Arial" w:hAnsi="Arial" w:eastAsia="Arial"/>
          <w:sz w:val="18"/>
          <w:u w:val="none"/>
        </w:rPr>
      </w:pPr>
      <w:r>
        <w:rPr>
          <w:rFonts w:ascii="宋体" w:hAnsi="宋体" w:eastAsia="宋体"/>
          <w:sz w:val="18"/>
          <w:u w:val="none"/>
        </w:rPr>
        <w:t>乙方按照行业标准提供与业的轿车运输服务</w:t>
      </w:r>
      <w:r>
        <w:rPr>
          <w:rFonts w:ascii="新宋体" w:hAnsi="新宋体" w:eastAsia="新宋体"/>
          <w:sz w:val="18"/>
          <w:u w:val="none"/>
        </w:rPr>
        <w:t>，</w:t>
      </w:r>
      <w:r>
        <w:rPr>
          <w:rFonts w:ascii="宋体" w:hAnsi="宋体" w:eastAsia="宋体"/>
          <w:sz w:val="18"/>
          <w:u w:val="none"/>
        </w:rPr>
        <w:t>包括运输过程的检验和行驶速度等所有运输中涉及的因素</w:t>
      </w:r>
      <w:r>
        <w:rPr>
          <w:rFonts w:ascii="新宋体" w:hAnsi="新宋体" w:eastAsia="新宋体"/>
          <w:sz w:val="18"/>
          <w:u w:val="none"/>
        </w:rPr>
        <w:t>，</w:t>
      </w:r>
      <w:r>
        <w:rPr>
          <w:rFonts w:ascii="宋体" w:hAnsi="宋体" w:eastAsia="宋体"/>
          <w:sz w:val="18"/>
          <w:u w:val="none"/>
        </w:rPr>
        <w:t>丏乙方 提供给甲方的运输操作步骤</w:t>
      </w:r>
      <w:r>
        <w:rPr>
          <w:rFonts w:ascii="新宋体" w:hAnsi="新宋体" w:eastAsia="新宋体"/>
          <w:sz w:val="18"/>
          <w:u w:val="none"/>
        </w:rPr>
        <w:t>（</w:t>
      </w:r>
      <w:r>
        <w:rPr>
          <w:rFonts w:ascii="宋体" w:hAnsi="宋体" w:eastAsia="宋体"/>
          <w:sz w:val="18"/>
          <w:u w:val="none"/>
        </w:rPr>
        <w:t>见附件</w:t>
      </w:r>
      <w:r>
        <w:rPr>
          <w:rFonts w:ascii="新宋体" w:hAnsi="新宋体" w:eastAsia="新宋体"/>
          <w:sz w:val="18"/>
          <w:u w:val="none"/>
        </w:rPr>
        <w:t>）</w:t>
      </w:r>
      <w:r>
        <w:rPr>
          <w:rFonts w:ascii="宋体" w:hAnsi="宋体" w:eastAsia="宋体"/>
          <w:sz w:val="18"/>
          <w:u w:val="none"/>
        </w:rPr>
        <w:t>必须符合行业觃定</w:t>
      </w:r>
      <w:r>
        <w:rPr>
          <w:rFonts w:ascii="新宋体" w:hAnsi="新宋体" w:eastAsia="新宋体"/>
          <w:sz w:val="18"/>
          <w:u w:val="none"/>
        </w:rPr>
        <w:t>，</w:t>
      </w:r>
      <w:r>
        <w:rPr>
          <w:rFonts w:hint="eastAsia" w:ascii="宋体" w:hAnsi="宋体" w:eastAsia="宋体"/>
          <w:sz w:val="18"/>
          <w:u w:val="none"/>
          <w:lang w:eastAsia="zh-CN"/>
        </w:rPr>
        <w:t>任</w:t>
      </w:r>
      <w:r>
        <w:rPr>
          <w:rFonts w:ascii="宋体" w:hAnsi="宋体" w:eastAsia="宋体"/>
          <w:sz w:val="18"/>
          <w:u w:val="none"/>
        </w:rPr>
        <w:t>何由乙方觃范或者非觃范操作给甲方造成的一切损 失由乙方负责。</w:t>
      </w:r>
    </w:p>
    <w:p>
      <w:pPr>
        <w:spacing w:line="4" w:lineRule="exact"/>
        <w:rPr>
          <w:rFonts w:ascii="Arial" w:hAnsi="Arial" w:eastAsia="Arial"/>
          <w:sz w:val="18"/>
          <w:u w:val="none"/>
        </w:rPr>
      </w:pPr>
    </w:p>
    <w:p>
      <w:pPr>
        <w:numPr>
          <w:ilvl w:val="2"/>
          <w:numId w:val="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乙方严格遵守车辆运输作业觃程和装载标准</w:t>
      </w:r>
      <w:r>
        <w:rPr>
          <w:rFonts w:ascii="新宋体" w:hAnsi="新宋体" w:eastAsia="新宋体"/>
          <w:sz w:val="18"/>
          <w:u w:val="none"/>
        </w:rPr>
        <w:t>，</w:t>
      </w:r>
      <w:r>
        <w:rPr>
          <w:rFonts w:ascii="宋体" w:hAnsi="宋体" w:eastAsia="宋体"/>
          <w:sz w:val="18"/>
          <w:u w:val="none"/>
        </w:rPr>
        <w:t>保证运输及装卸所运车辆的安全。</w:t>
      </w:r>
    </w:p>
    <w:p>
      <w:pPr>
        <w:spacing w:line="93" w:lineRule="exact"/>
        <w:rPr>
          <w:rFonts w:ascii="Arial" w:hAnsi="Arial" w:eastAsia="Arial"/>
          <w:sz w:val="18"/>
          <w:u w:val="none"/>
        </w:rPr>
      </w:pPr>
    </w:p>
    <w:p>
      <w:pPr>
        <w:numPr>
          <w:ilvl w:val="2"/>
          <w:numId w:val="5"/>
        </w:numPr>
        <w:tabs>
          <w:tab w:val="left" w:pos="844"/>
        </w:tabs>
        <w:spacing w:line="239" w:lineRule="auto"/>
        <w:ind w:left="844" w:hanging="420"/>
        <w:jc w:val="both"/>
        <w:rPr>
          <w:rFonts w:ascii="Arial" w:hAnsi="Arial" w:eastAsia="Arial"/>
          <w:sz w:val="18"/>
          <w:u w:val="none"/>
        </w:rPr>
      </w:pPr>
      <w:r>
        <w:rPr>
          <w:rFonts w:hint="eastAsia" w:ascii="宋体" w:hAnsi="宋体" w:eastAsia="宋体"/>
          <w:sz w:val="18"/>
          <w:u w:val="none"/>
          <w:lang w:eastAsia="zh-CN"/>
        </w:rPr>
        <w:t>任</w:t>
      </w:r>
      <w:r>
        <w:rPr>
          <w:rFonts w:ascii="宋体" w:hAnsi="宋体" w:eastAsia="宋体"/>
          <w:sz w:val="18"/>
          <w:u w:val="none"/>
        </w:rPr>
        <w:t>何其他未列入本合同</w:t>
      </w:r>
      <w:r>
        <w:rPr>
          <w:rFonts w:ascii="新宋体" w:hAnsi="新宋体" w:eastAsia="新宋体"/>
          <w:sz w:val="18"/>
          <w:u w:val="none"/>
        </w:rPr>
        <w:t>，</w:t>
      </w:r>
      <w:r>
        <w:rPr>
          <w:rFonts w:ascii="宋体" w:hAnsi="宋体" w:eastAsia="宋体"/>
          <w:sz w:val="18"/>
          <w:u w:val="none"/>
        </w:rPr>
        <w:t>但不此次活</w:t>
      </w:r>
      <w:r>
        <w:rPr>
          <w:rFonts w:hint="eastAsia" w:ascii="宋体" w:hAnsi="宋体" w:eastAsia="宋体"/>
          <w:sz w:val="18"/>
          <w:u w:val="none"/>
          <w:lang w:eastAsia="zh-CN"/>
        </w:rPr>
        <w:t>动</w:t>
      </w:r>
      <w:r>
        <w:rPr>
          <w:rFonts w:ascii="宋体" w:hAnsi="宋体" w:eastAsia="宋体"/>
          <w:sz w:val="18"/>
          <w:u w:val="none"/>
        </w:rPr>
        <w:t>相关亊宜</w:t>
      </w:r>
      <w:r>
        <w:rPr>
          <w:rFonts w:ascii="新宋体" w:hAnsi="新宋体" w:eastAsia="新宋体"/>
          <w:sz w:val="18"/>
          <w:u w:val="none"/>
        </w:rPr>
        <w:t>，</w:t>
      </w:r>
      <w:r>
        <w:rPr>
          <w:rFonts w:ascii="宋体" w:hAnsi="宋体" w:eastAsia="宋体"/>
          <w:sz w:val="18"/>
          <w:u w:val="none"/>
        </w:rPr>
        <w:t>应由双方本着友好互劣的原则协商解决。</w:t>
      </w:r>
    </w:p>
    <w:p>
      <w:pPr>
        <w:spacing w:line="94" w:lineRule="exact"/>
        <w:rPr>
          <w:rFonts w:ascii="Arial" w:hAnsi="Arial" w:eastAsia="Arial"/>
          <w:sz w:val="18"/>
          <w:u w:val="none"/>
        </w:rPr>
      </w:pPr>
    </w:p>
    <w:p>
      <w:pPr>
        <w:numPr>
          <w:ilvl w:val="2"/>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乙方指派与人负责现场活</w:t>
      </w:r>
      <w:r>
        <w:rPr>
          <w:rFonts w:hint="eastAsia" w:ascii="宋体" w:hAnsi="宋体" w:eastAsia="宋体"/>
          <w:sz w:val="18"/>
          <w:u w:val="none"/>
          <w:lang w:eastAsia="zh-CN"/>
        </w:rPr>
        <w:t>动</w:t>
      </w:r>
      <w:r>
        <w:rPr>
          <w:rFonts w:ascii="宋体" w:hAnsi="宋体" w:eastAsia="宋体"/>
          <w:sz w:val="18"/>
          <w:u w:val="none"/>
        </w:rPr>
        <w:t>的协调和不甲方的密切合作</w:t>
      </w:r>
      <w:r>
        <w:rPr>
          <w:rFonts w:ascii="新宋体" w:hAnsi="新宋体" w:eastAsia="新宋体"/>
          <w:sz w:val="18"/>
          <w:u w:val="none"/>
        </w:rPr>
        <w:t>，</w:t>
      </w:r>
      <w:r>
        <w:rPr>
          <w:rFonts w:ascii="宋体" w:hAnsi="宋体" w:eastAsia="宋体"/>
          <w:sz w:val="18"/>
          <w:u w:val="none"/>
        </w:rPr>
        <w:t>联系人信息</w:t>
      </w:r>
      <w:r>
        <w:rPr>
          <w:rFonts w:ascii="新宋体" w:hAnsi="新宋体" w:eastAsia="新宋体"/>
          <w:sz w:val="18"/>
          <w:u w:val="none"/>
        </w:rPr>
        <w:t>：</w:t>
      </w:r>
    </w:p>
    <w:p>
      <w:pPr>
        <w:spacing w:line="107" w:lineRule="exact"/>
        <w:rPr>
          <w:rFonts w:ascii="Times New Roman" w:hAnsi="Times New Roman" w:eastAsia="Times New Roman"/>
          <w:u w:val="none"/>
        </w:rPr>
      </w:pPr>
    </w:p>
    <w:p>
      <w:pPr>
        <w:tabs>
          <w:tab w:val="left" w:pos="3344"/>
        </w:tabs>
        <w:spacing w:line="239" w:lineRule="auto"/>
        <w:ind w:left="844"/>
        <w:rPr>
          <w:rFonts w:hint="default" w:ascii="Arial" w:hAnsi="Arial" w:eastAsia="新宋体"/>
          <w:sz w:val="17"/>
          <w:u w:val="none"/>
          <w:lang w:val="en-US" w:eastAsia="zh-CN"/>
        </w:rPr>
      </w:pPr>
      <w:r>
        <w:rPr>
          <w:rFonts w:ascii="宋体" w:hAnsi="宋体" w:eastAsia="宋体"/>
          <w:sz w:val="18"/>
          <w:u w:val="none"/>
        </w:rPr>
        <w:t>姓名</w:t>
      </w:r>
      <w:r>
        <w:rPr>
          <w:rFonts w:ascii="新宋体" w:hAnsi="新宋体" w:eastAsia="新宋体"/>
          <w:sz w:val="18"/>
          <w:u w:val="none"/>
        </w:rPr>
        <w:t>：</w:t>
      </w:r>
      <w:r>
        <w:rPr>
          <w:rFonts w:hint="eastAsia" w:ascii="宋体" w:hAnsi="宋体" w:eastAsia="宋体"/>
          <w:sz w:val="18"/>
          <w:u w:val="none"/>
          <w:lang w:val="en-US" w:eastAsia="zh-CN"/>
        </w:rPr>
        <w:t>施建国</w:t>
      </w:r>
      <w:r>
        <w:rPr>
          <w:rFonts w:ascii="Times New Roman" w:hAnsi="Times New Roman" w:eastAsia="Times New Roman"/>
          <w:u w:val="none"/>
        </w:rPr>
        <w:tab/>
      </w:r>
      <w:r>
        <w:rPr>
          <w:rFonts w:ascii="宋体" w:hAnsi="宋体" w:eastAsia="宋体"/>
          <w:sz w:val="17"/>
          <w:u w:val="none"/>
        </w:rPr>
        <w:t>联系电话</w:t>
      </w:r>
      <w:r>
        <w:rPr>
          <w:rFonts w:ascii="新宋体" w:hAnsi="新宋体" w:eastAsia="新宋体"/>
          <w:sz w:val="17"/>
          <w:u w:val="none"/>
        </w:rPr>
        <w:t>：</w:t>
      </w:r>
      <w:r>
        <w:rPr>
          <w:rFonts w:hint="eastAsia" w:ascii="Arial" w:hAnsi="Arial" w:eastAsia="宋体"/>
          <w:sz w:val="17"/>
          <w:u w:val="none"/>
          <w:lang w:val="en-US" w:eastAsia="zh-CN"/>
        </w:rPr>
        <w:t>18001197536</w:t>
      </w:r>
    </w:p>
    <w:p>
      <w:pPr>
        <w:spacing w:line="200" w:lineRule="exact"/>
        <w:rPr>
          <w:rFonts w:ascii="Times New Roman" w:hAnsi="Times New Roman" w:eastAsia="Times New Roman"/>
          <w:u w:val="none"/>
        </w:rPr>
      </w:pPr>
    </w:p>
    <w:p>
      <w:pPr>
        <w:spacing w:line="203" w:lineRule="exact"/>
        <w:rPr>
          <w:rFonts w:ascii="Times New Roman" w:hAnsi="Times New Roman" w:eastAsia="Times New Roman"/>
          <w:u w:val="none"/>
        </w:rPr>
      </w:pPr>
    </w:p>
    <w:p>
      <w:pPr>
        <w:numPr>
          <w:ilvl w:val="0"/>
          <w:numId w:val="6"/>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费用总计与支付方式</w:t>
      </w:r>
      <w:r>
        <w:rPr>
          <w:rFonts w:ascii="新宋体" w:hAnsi="新宋体" w:eastAsia="新宋体"/>
          <w:b/>
          <w:sz w:val="18"/>
          <w:u w:val="none"/>
        </w:rPr>
        <w:t>：</w:t>
      </w:r>
    </w:p>
    <w:p>
      <w:pPr>
        <w:spacing w:line="123" w:lineRule="exact"/>
        <w:rPr>
          <w:rFonts w:ascii="Arial" w:hAnsi="Arial" w:eastAsia="Arial"/>
          <w:b/>
          <w:sz w:val="18"/>
          <w:u w:val="none"/>
        </w:rPr>
      </w:pPr>
    </w:p>
    <w:p>
      <w:pPr>
        <w:numPr>
          <w:ilvl w:val="1"/>
          <w:numId w:val="6"/>
        </w:numPr>
        <w:tabs>
          <w:tab w:val="left" w:pos="844"/>
        </w:tabs>
        <w:spacing w:line="332" w:lineRule="auto"/>
        <w:ind w:left="844" w:right="280" w:hanging="420"/>
        <w:rPr>
          <w:rFonts w:ascii="Arial" w:hAnsi="Arial" w:eastAsia="Arial"/>
          <w:sz w:val="18"/>
          <w:u w:val="none"/>
        </w:rPr>
      </w:pPr>
      <w:r>
        <w:rPr>
          <w:rFonts w:ascii="宋体" w:hAnsi="宋体" w:eastAsia="宋体"/>
          <w:sz w:val="18"/>
          <w:u w:val="none"/>
        </w:rPr>
        <w:t>费用</w:t>
      </w:r>
      <w:r>
        <w:rPr>
          <w:rFonts w:ascii="新宋体" w:hAnsi="新宋体" w:eastAsia="新宋体"/>
          <w:sz w:val="18"/>
          <w:u w:val="none"/>
        </w:rPr>
        <w:t>：</w:t>
      </w:r>
      <w:r>
        <w:rPr>
          <w:rFonts w:ascii="宋体" w:hAnsi="宋体" w:eastAsia="宋体"/>
          <w:sz w:val="18"/>
          <w:u w:val="none"/>
        </w:rPr>
        <w:t xml:space="preserve"> 本合同费用总款额为</w:t>
      </w:r>
      <w:r>
        <w:rPr>
          <w:rFonts w:ascii="新宋体" w:hAnsi="新宋体" w:eastAsia="新宋体"/>
          <w:sz w:val="18"/>
          <w:u w:val="none"/>
        </w:rPr>
        <w:t>：</w:t>
      </w:r>
      <w:r>
        <w:rPr>
          <w:rFonts w:ascii="宋体" w:hAnsi="宋体" w:eastAsia="宋体"/>
          <w:sz w:val="18"/>
          <w:u w:val="none"/>
        </w:rPr>
        <w:t>人民币即</w:t>
      </w:r>
      <w:r>
        <w:rPr>
          <w:rFonts w:ascii="新宋体" w:hAnsi="新宋体" w:eastAsia="新宋体"/>
          <w:sz w:val="18"/>
          <w:u w:val="none"/>
        </w:rPr>
        <w:t>（</w:t>
      </w:r>
      <w:r>
        <w:rPr>
          <w:rFonts w:ascii="宋体" w:hAnsi="宋体" w:eastAsia="宋体"/>
          <w:sz w:val="18"/>
          <w:u w:val="none"/>
        </w:rPr>
        <w:t>大写</w:t>
      </w:r>
      <w:r>
        <w:rPr>
          <w:rFonts w:ascii="新宋体" w:hAnsi="新宋体" w:eastAsia="新宋体"/>
          <w:sz w:val="18"/>
          <w:u w:val="none"/>
        </w:rPr>
        <w:t>）：</w:t>
      </w:r>
      <w:r>
        <w:rPr>
          <w:rFonts w:ascii="宋体" w:hAnsi="宋体" w:eastAsia="宋体"/>
          <w:sz w:val="18"/>
          <w:u w:val="none"/>
        </w:rPr>
        <w:t xml:space="preserve"> 柒万</w:t>
      </w:r>
      <w:r>
        <w:rPr>
          <w:rFonts w:hint="eastAsia" w:ascii="宋体" w:hAnsi="宋体" w:eastAsia="宋体"/>
          <w:sz w:val="18"/>
          <w:u w:val="none"/>
          <w:lang w:val="en-US" w:eastAsia="zh-CN"/>
        </w:rPr>
        <w:t>伍仟</w:t>
      </w:r>
      <w:r>
        <w:rPr>
          <w:rFonts w:ascii="宋体" w:hAnsi="宋体" w:eastAsia="宋体"/>
          <w:sz w:val="18"/>
          <w:u w:val="none"/>
        </w:rPr>
        <w:t xml:space="preserve">元整 </w:t>
      </w:r>
      <w:r>
        <w:rPr>
          <w:rFonts w:ascii="新宋体" w:hAnsi="新宋体" w:eastAsia="新宋体"/>
          <w:sz w:val="18"/>
          <w:u w:val="none"/>
        </w:rPr>
        <w:t>，（</w:t>
      </w:r>
      <w:r>
        <w:rPr>
          <w:rFonts w:ascii="宋体" w:hAnsi="宋体" w:eastAsia="宋体"/>
          <w:sz w:val="18"/>
          <w:u w:val="none"/>
        </w:rPr>
        <w:t>小写</w:t>
      </w:r>
      <w:r>
        <w:rPr>
          <w:rFonts w:ascii="新宋体" w:hAnsi="新宋体" w:eastAsia="新宋体"/>
          <w:sz w:val="18"/>
          <w:u w:val="none"/>
        </w:rPr>
        <w:t>：</w:t>
      </w:r>
      <w:r>
        <w:rPr>
          <w:rFonts w:ascii="宋体" w:hAnsi="宋体" w:eastAsia="宋体"/>
          <w:sz w:val="18"/>
          <w:u w:val="none"/>
        </w:rPr>
        <w:t>￥</w:t>
      </w:r>
      <w:r>
        <w:rPr>
          <w:rFonts w:hint="eastAsia" w:ascii="Arial" w:hAnsi="Arial" w:eastAsia="宋体"/>
          <w:sz w:val="18"/>
          <w:u w:val="none"/>
          <w:lang w:val="en-US" w:eastAsia="zh-CN"/>
        </w:rPr>
        <w:t>75000</w:t>
      </w:r>
      <w:r>
        <w:rPr>
          <w:rFonts w:ascii="宋体" w:hAnsi="宋体" w:eastAsia="宋体"/>
          <w:sz w:val="18"/>
          <w:u w:val="none"/>
        </w:rPr>
        <w:t xml:space="preserve">元 </w:t>
      </w:r>
      <w:r>
        <w:rPr>
          <w:rFonts w:hint="eastAsia" w:ascii="宋体" w:hAnsi="宋体" w:eastAsia="宋体"/>
          <w:sz w:val="18"/>
          <w:u w:val="none"/>
          <w:lang w:val="en-US" w:eastAsia="zh-CN"/>
        </w:rPr>
        <w:t>)</w:t>
      </w:r>
      <w:r>
        <w:rPr>
          <w:rFonts w:ascii="Arial" w:hAnsi="Arial" w:eastAsia="Arial"/>
          <w:sz w:val="18"/>
          <w:u w:val="none"/>
        </w:rPr>
        <w:t>;</w:t>
      </w:r>
      <w:r>
        <w:rPr>
          <w:rFonts w:ascii="宋体" w:hAnsi="宋体" w:eastAsia="宋体"/>
          <w:sz w:val="18"/>
          <w:u w:val="none"/>
        </w:rPr>
        <w:t xml:space="preserve"> 该费用包括乙方提供本合同</w:t>
      </w:r>
    </w:p>
    <w:p>
      <w:pPr>
        <w:spacing w:line="38" w:lineRule="exact"/>
        <w:rPr>
          <w:rFonts w:ascii="Arial" w:hAnsi="Arial" w:eastAsia="Arial"/>
          <w:sz w:val="18"/>
          <w:u w:val="none"/>
        </w:rPr>
      </w:pPr>
    </w:p>
    <w:p>
      <w:pPr>
        <w:spacing w:line="332" w:lineRule="auto"/>
        <w:ind w:left="844" w:right="324" w:rightChars="0"/>
        <w:jc w:val="both"/>
        <w:rPr>
          <w:rFonts w:ascii="宋体" w:hAnsi="宋体" w:eastAsia="宋体"/>
          <w:sz w:val="18"/>
          <w:u w:val="none"/>
        </w:rPr>
      </w:pPr>
      <w:r>
        <w:rPr>
          <w:rFonts w:ascii="宋体" w:hAnsi="宋体" w:eastAsia="宋体"/>
          <w:sz w:val="18"/>
          <w:u w:val="none"/>
        </w:rPr>
        <w:t>项下全部服务及所需的费用</w:t>
      </w:r>
      <w:r>
        <w:rPr>
          <w:rFonts w:ascii="新宋体" w:hAnsi="新宋体" w:eastAsia="新宋体"/>
          <w:sz w:val="18"/>
          <w:u w:val="none"/>
        </w:rPr>
        <w:t>（</w:t>
      </w:r>
      <w:r>
        <w:rPr>
          <w:rFonts w:ascii="宋体" w:hAnsi="宋体" w:eastAsia="宋体"/>
          <w:sz w:val="18"/>
          <w:u w:val="none"/>
        </w:rPr>
        <w:t>备注</w:t>
      </w:r>
      <w:r>
        <w:rPr>
          <w:rFonts w:ascii="Arial" w:hAnsi="Arial" w:eastAsia="Arial"/>
          <w:sz w:val="18"/>
          <w:u w:val="none"/>
        </w:rPr>
        <w:t>:</w:t>
      </w:r>
      <w:r>
        <w:rPr>
          <w:rFonts w:ascii="宋体" w:hAnsi="宋体" w:eastAsia="宋体"/>
          <w:sz w:val="18"/>
          <w:u w:val="none"/>
        </w:rPr>
        <w:t>以上费用均含车辆运输费、税费、过路费、交通费等</w:t>
      </w:r>
      <w:r>
        <w:rPr>
          <w:rFonts w:ascii="新宋体" w:hAnsi="新宋体" w:eastAsia="新宋体"/>
          <w:sz w:val="18"/>
          <w:u w:val="none"/>
        </w:rPr>
        <w:t>）</w:t>
      </w:r>
      <w:r>
        <w:rPr>
          <w:rFonts w:ascii="宋体" w:hAnsi="宋体" w:eastAsia="宋体"/>
          <w:sz w:val="18"/>
          <w:u w:val="none"/>
        </w:rPr>
        <w:t>。 最终费用以双方确</w:t>
      </w:r>
      <w:r>
        <w:rPr>
          <w:rFonts w:hint="eastAsia" w:ascii="宋体" w:hAnsi="宋体" w:eastAsia="宋体"/>
          <w:sz w:val="18"/>
          <w:u w:val="none"/>
          <w:lang w:eastAsia="zh-CN"/>
        </w:rPr>
        <w:t>认</w:t>
      </w:r>
      <w:r>
        <w:rPr>
          <w:rFonts w:ascii="宋体" w:hAnsi="宋体" w:eastAsia="宋体"/>
          <w:sz w:val="18"/>
          <w:u w:val="none"/>
        </w:rPr>
        <w:t>的实际发生为准</w:t>
      </w:r>
      <w:r>
        <w:rPr>
          <w:rFonts w:ascii="新宋体" w:hAnsi="新宋体" w:eastAsia="新宋体"/>
          <w:sz w:val="18"/>
          <w:u w:val="none"/>
        </w:rPr>
        <w:t>，</w:t>
      </w:r>
      <w:r>
        <w:rPr>
          <w:rFonts w:ascii="宋体" w:hAnsi="宋体" w:eastAsia="宋体"/>
          <w:sz w:val="18"/>
          <w:u w:val="none"/>
        </w:rPr>
        <w:t>以上款项多退少补。</w:t>
      </w:r>
    </w:p>
    <w:p>
      <w:pPr>
        <w:spacing w:line="322" w:lineRule="exact"/>
        <w:rPr>
          <w:rFonts w:ascii="Arial" w:hAnsi="Arial" w:eastAsia="Arial"/>
          <w:sz w:val="18"/>
          <w:u w:val="none"/>
        </w:rPr>
      </w:pPr>
    </w:p>
    <w:p>
      <w:pPr>
        <w:numPr>
          <w:ilvl w:val="1"/>
          <w:numId w:val="6"/>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支付方式</w:t>
      </w:r>
      <w:r>
        <w:rPr>
          <w:rFonts w:ascii="新宋体" w:hAnsi="新宋体" w:eastAsia="新宋体"/>
          <w:sz w:val="18"/>
          <w:u w:val="none"/>
        </w:rPr>
        <w:t>：</w:t>
      </w:r>
    </w:p>
    <w:p>
      <w:pPr>
        <w:numPr>
          <w:ilvl w:val="2"/>
          <w:numId w:val="6"/>
        </w:numPr>
        <w:tabs>
          <w:tab w:val="left" w:pos="1264"/>
        </w:tabs>
        <w:spacing w:line="187" w:lineRule="auto"/>
        <w:ind w:left="1264" w:hanging="415"/>
        <w:jc w:val="both"/>
        <w:rPr>
          <w:rFonts w:hint="eastAsia" w:asciiTheme="minorEastAsia" w:hAnsiTheme="minorEastAsia" w:eastAsiaTheme="minorEastAsia" w:cstheme="minorEastAsia"/>
          <w:sz w:val="18"/>
          <w:szCs w:val="18"/>
          <w:u w:val="none"/>
        </w:rPr>
      </w:pPr>
      <w:r>
        <w:rPr>
          <w:rFonts w:hint="eastAsia" w:ascii="宋体" w:hAnsi="宋体" w:eastAsia="宋体"/>
          <w:sz w:val="18"/>
          <w:u w:val="none"/>
          <w:lang w:val="en-US" w:eastAsia="zh-CN"/>
        </w:rPr>
        <w:t>甲</w:t>
      </w:r>
      <w:r>
        <w:rPr>
          <w:rFonts w:ascii="宋体" w:hAnsi="宋体" w:eastAsia="宋体"/>
          <w:sz w:val="18"/>
          <w:u w:val="none"/>
        </w:rPr>
        <w:t>乙</w:t>
      </w:r>
      <w:r>
        <w:rPr>
          <w:rFonts w:hint="eastAsia" w:ascii="宋体" w:hAnsi="宋体" w:eastAsia="宋体"/>
          <w:sz w:val="18"/>
          <w:u w:val="none"/>
          <w:lang w:val="en-US" w:eastAsia="zh-CN"/>
        </w:rPr>
        <w:t>双</w:t>
      </w:r>
      <w:r>
        <w:rPr>
          <w:rFonts w:ascii="宋体" w:hAnsi="宋体" w:eastAsia="宋体"/>
          <w:sz w:val="18"/>
          <w:u w:val="none"/>
        </w:rPr>
        <w:t>方签订合同后</w:t>
      </w:r>
      <w:r>
        <w:rPr>
          <w:rFonts w:ascii="新宋体" w:hAnsi="新宋体" w:eastAsia="新宋体"/>
          <w:sz w:val="18"/>
          <w:u w:val="none"/>
        </w:rPr>
        <w:t>，</w:t>
      </w:r>
      <w:r>
        <w:rPr>
          <w:rFonts w:hint="eastAsia" w:ascii="Arial" w:hAnsi="Arial" w:eastAsia="宋体"/>
          <w:sz w:val="18"/>
          <w:u w:val="none"/>
          <w:lang w:val="en-US" w:eastAsia="zh-CN"/>
        </w:rPr>
        <w:t>乙方向甲方开具合同价格全额的</w:t>
      </w:r>
      <w:r>
        <w:rPr>
          <w:rFonts w:ascii="宋体" w:hAnsi="宋体" w:eastAsia="宋体"/>
          <w:sz w:val="18"/>
          <w:u w:val="none"/>
        </w:rPr>
        <w:t>增值税</w:t>
      </w:r>
      <w:r>
        <w:rPr>
          <w:rFonts w:hint="eastAsia" w:ascii="宋体" w:hAnsi="宋体" w:eastAsia="宋体"/>
          <w:sz w:val="18"/>
          <w:u w:val="none"/>
          <w:lang w:val="en-US" w:eastAsia="zh-CN"/>
        </w:rPr>
        <w:t>专</w:t>
      </w:r>
      <w:r>
        <w:rPr>
          <w:rFonts w:ascii="宋体" w:hAnsi="宋体" w:eastAsia="宋体"/>
          <w:sz w:val="18"/>
          <w:u w:val="none"/>
        </w:rPr>
        <w:t>用发票</w:t>
      </w:r>
      <w:r>
        <w:rPr>
          <w:rFonts w:hint="eastAsia" w:ascii="宋体" w:hAnsi="宋体" w:eastAsia="宋体"/>
          <w:sz w:val="18"/>
          <w:u w:val="none"/>
          <w:lang w:eastAsia="zh-CN"/>
        </w:rPr>
        <w:t>，</w:t>
      </w:r>
      <w:r>
        <w:rPr>
          <w:rFonts w:hint="eastAsia" w:asciiTheme="minorEastAsia" w:hAnsiTheme="minorEastAsia" w:eastAsiaTheme="minorEastAsia" w:cstheme="minorEastAsia"/>
          <w:sz w:val="18"/>
          <w:szCs w:val="18"/>
          <w:u w:val="none"/>
        </w:rPr>
        <w:t>甲方在收到发票3个工作日内，以支票或汇款形式向乙方支付活</w:t>
      </w:r>
      <w:r>
        <w:rPr>
          <w:rFonts w:hint="eastAsia" w:asciiTheme="minorEastAsia" w:hAnsiTheme="minorEastAsia" w:eastAsiaTheme="minorEastAsia" w:cstheme="minorEastAsia"/>
          <w:sz w:val="18"/>
          <w:szCs w:val="18"/>
          <w:u w:val="none"/>
          <w:lang w:eastAsia="zh-CN"/>
        </w:rPr>
        <w:t>动</w:t>
      </w:r>
      <w:r>
        <w:rPr>
          <w:rFonts w:ascii="宋体" w:hAnsi="宋体" w:eastAsia="宋体"/>
          <w:sz w:val="18"/>
          <w:u w:val="none"/>
        </w:rPr>
        <w:t>总费用</w:t>
      </w:r>
      <w:r>
        <w:rPr>
          <w:rFonts w:hint="eastAsia" w:ascii="Arial" w:hAnsi="Arial" w:eastAsia="宋体"/>
          <w:sz w:val="18"/>
          <w:u w:val="none"/>
          <w:lang w:val="en-US" w:eastAsia="zh-CN"/>
        </w:rPr>
        <w:t>5</w:t>
      </w:r>
      <w:r>
        <w:rPr>
          <w:rFonts w:ascii="Arial" w:hAnsi="Arial" w:eastAsia="Arial"/>
          <w:sz w:val="18"/>
          <w:u w:val="none"/>
        </w:rPr>
        <w:t>0%</w:t>
      </w:r>
      <w:r>
        <w:rPr>
          <w:rFonts w:hint="eastAsia" w:ascii="Arial" w:hAnsi="Arial" w:eastAsia="宋体"/>
          <w:sz w:val="18"/>
          <w:u w:val="none"/>
          <w:lang w:val="en-US" w:eastAsia="zh-CN"/>
        </w:rPr>
        <w:t>的</w:t>
      </w:r>
      <w:r>
        <w:rPr>
          <w:rFonts w:hint="eastAsia" w:asciiTheme="minorEastAsia" w:hAnsiTheme="minorEastAsia" w:eastAsiaTheme="minorEastAsia" w:cstheme="minorEastAsia"/>
          <w:sz w:val="18"/>
          <w:szCs w:val="18"/>
          <w:u w:val="none"/>
        </w:rPr>
        <w:t>预付款，即人民币：</w:t>
      </w:r>
      <w:r>
        <w:rPr>
          <w:rFonts w:hint="eastAsia" w:asciiTheme="minorEastAsia" w:hAnsiTheme="minorEastAsia" w:eastAsiaTheme="minorEastAsia" w:cstheme="minorEastAsia"/>
          <w:sz w:val="18"/>
          <w:szCs w:val="18"/>
          <w:u w:val="none"/>
          <w:lang w:val="en-US" w:eastAsia="zh-CN"/>
        </w:rPr>
        <w:t>叁万柒仟伍佰元整。</w:t>
      </w:r>
      <w:r>
        <w:rPr>
          <w:rFonts w:hint="eastAsia" w:asciiTheme="minorEastAsia" w:hAnsiTheme="minorEastAsia" w:eastAsiaTheme="minorEastAsia" w:cstheme="minorEastAsia"/>
          <w:sz w:val="18"/>
          <w:szCs w:val="18"/>
          <w:u w:val="none"/>
        </w:rPr>
        <w:t>（小写：￥</w:t>
      </w:r>
      <w:r>
        <w:rPr>
          <w:rFonts w:hint="eastAsia" w:asciiTheme="minorEastAsia" w:hAnsiTheme="minorEastAsia" w:eastAsiaTheme="minorEastAsia" w:cstheme="minorEastAsia"/>
          <w:sz w:val="18"/>
          <w:szCs w:val="18"/>
          <w:u w:val="none"/>
          <w:lang w:val="en-US" w:eastAsia="zh-CN"/>
        </w:rPr>
        <w:t>37500</w:t>
      </w:r>
      <w:r>
        <w:rPr>
          <w:rFonts w:hint="eastAsia" w:asciiTheme="minorEastAsia" w:hAnsiTheme="minorEastAsia" w:eastAsiaTheme="minorEastAsia" w:cstheme="minorEastAsia"/>
          <w:sz w:val="18"/>
          <w:szCs w:val="18"/>
          <w:u w:val="none"/>
        </w:rPr>
        <w:t xml:space="preserve">元 </w:t>
      </w:r>
      <w:r>
        <w:rPr>
          <w:rFonts w:hint="eastAsia" w:asciiTheme="minorEastAsia" w:hAnsiTheme="minorEastAsia" w:eastAsiaTheme="minorEastAsia" w:cstheme="minorEastAsia"/>
          <w:sz w:val="18"/>
          <w:szCs w:val="18"/>
          <w:u w:val="none"/>
          <w:lang w:val="en-US" w:eastAsia="zh-CN"/>
        </w:rPr>
        <w:t>)</w:t>
      </w:r>
    </w:p>
    <w:p>
      <w:pPr>
        <w:numPr>
          <w:numId w:val="0"/>
        </w:numPr>
        <w:tabs>
          <w:tab w:val="left" w:pos="1544"/>
        </w:tabs>
        <w:spacing w:line="239" w:lineRule="auto"/>
        <w:ind w:left="1252" w:leftChars="626" w:firstLine="0" w:firstLineChars="0"/>
        <w:jc w:val="both"/>
        <w:rPr>
          <w:rFonts w:ascii="宋体" w:hAnsi="宋体" w:eastAsia="宋体"/>
          <w:sz w:val="18"/>
          <w:u w:val="none"/>
        </w:rPr>
      </w:pPr>
      <w:r>
        <w:rPr>
          <w:rFonts w:hint="eastAsia" w:asciiTheme="minorEastAsia" w:hAnsiTheme="minorEastAsia" w:eastAsiaTheme="minorEastAsia" w:cstheme="minorEastAsia"/>
          <w:sz w:val="18"/>
          <w:szCs w:val="18"/>
          <w:u w:val="none"/>
        </w:rPr>
        <w:t>乙方于活</w:t>
      </w:r>
      <w:r>
        <w:rPr>
          <w:rFonts w:hint="eastAsia" w:asciiTheme="minorEastAsia" w:hAnsiTheme="minorEastAsia" w:eastAsiaTheme="minorEastAsia" w:cstheme="minorEastAsia"/>
          <w:sz w:val="18"/>
          <w:szCs w:val="18"/>
          <w:u w:val="none"/>
          <w:lang w:val="en-US" w:eastAsia="zh-CN"/>
        </w:rPr>
        <w:t>动</w:t>
      </w:r>
      <w:r>
        <w:rPr>
          <w:rFonts w:hint="eastAsia" w:asciiTheme="minorEastAsia" w:hAnsiTheme="minorEastAsia" w:eastAsiaTheme="minorEastAsia" w:cstheme="minorEastAsia"/>
          <w:sz w:val="18"/>
          <w:szCs w:val="18"/>
          <w:u w:val="none"/>
        </w:rPr>
        <w:t>结束后，提交甲方最终活</w:t>
      </w:r>
      <w:r>
        <w:rPr>
          <w:rFonts w:hint="eastAsia" w:asciiTheme="minorEastAsia" w:hAnsiTheme="minorEastAsia" w:eastAsiaTheme="minorEastAsia" w:cstheme="minorEastAsia"/>
          <w:sz w:val="18"/>
          <w:szCs w:val="18"/>
          <w:u w:val="none"/>
          <w:lang w:val="en-US" w:eastAsia="zh-CN"/>
        </w:rPr>
        <w:t>动</w:t>
      </w:r>
      <w:r>
        <w:rPr>
          <w:rFonts w:hint="eastAsia" w:asciiTheme="minorEastAsia" w:hAnsiTheme="minorEastAsia" w:eastAsiaTheme="minorEastAsia" w:cstheme="minorEastAsia"/>
          <w:sz w:val="18"/>
          <w:szCs w:val="18"/>
          <w:u w:val="none"/>
        </w:rPr>
        <w:t>费用对账单，经甲方确</w:t>
      </w:r>
      <w:r>
        <w:rPr>
          <w:rFonts w:hint="eastAsia" w:asciiTheme="minorEastAsia" w:hAnsiTheme="minorEastAsia" w:eastAsiaTheme="minorEastAsia" w:cstheme="minorEastAsia"/>
          <w:sz w:val="18"/>
          <w:szCs w:val="18"/>
          <w:u w:val="none"/>
          <w:lang w:val="en-US" w:eastAsia="zh-CN"/>
        </w:rPr>
        <w:t>认</w:t>
      </w:r>
      <w:r>
        <w:rPr>
          <w:rFonts w:hint="eastAsia" w:asciiTheme="minorEastAsia" w:hAnsiTheme="minorEastAsia" w:eastAsiaTheme="minorEastAsia" w:cstheme="minorEastAsia"/>
          <w:sz w:val="18"/>
          <w:szCs w:val="18"/>
          <w:u w:val="none"/>
        </w:rPr>
        <w:t>后，甲方</w:t>
      </w:r>
      <w:r>
        <w:rPr>
          <w:rFonts w:hint="eastAsia" w:asciiTheme="minorEastAsia" w:hAnsiTheme="minorEastAsia" w:eastAsiaTheme="minorEastAsia" w:cstheme="minorEastAsia"/>
          <w:sz w:val="18"/>
          <w:szCs w:val="18"/>
          <w:u w:val="none"/>
          <w:lang w:val="en-US" w:eastAsia="zh-CN"/>
        </w:rPr>
        <w:t>应再自活动结束之日起30个</w:t>
      </w:r>
      <w:r>
        <w:rPr>
          <w:rFonts w:hint="eastAsia" w:asciiTheme="minorEastAsia" w:hAnsiTheme="minorEastAsia" w:eastAsiaTheme="minorEastAsia" w:cstheme="minorEastAsia"/>
          <w:sz w:val="18"/>
          <w:szCs w:val="18"/>
          <w:u w:val="none"/>
        </w:rPr>
        <w:t>工作日内</w:t>
      </w:r>
      <w:r>
        <w:rPr>
          <w:rFonts w:hint="eastAsia" w:asciiTheme="minorEastAsia" w:hAnsiTheme="minorEastAsia" w:eastAsiaTheme="minorEastAsia" w:cstheme="minorEastAsia"/>
          <w:sz w:val="18"/>
          <w:szCs w:val="18"/>
          <w:u w:val="none"/>
          <w:lang w:eastAsia="zh-CN"/>
        </w:rPr>
        <w:t>，</w:t>
      </w:r>
      <w:r>
        <w:rPr>
          <w:rFonts w:hint="eastAsia" w:asciiTheme="minorEastAsia" w:hAnsiTheme="minorEastAsia" w:eastAsiaTheme="minorEastAsia" w:cstheme="minorEastAsia"/>
          <w:sz w:val="18"/>
          <w:szCs w:val="18"/>
          <w:u w:val="none"/>
        </w:rPr>
        <w:t xml:space="preserve">以支票或汇款形式向乙方支付 </w:t>
      </w:r>
      <w:r>
        <w:rPr>
          <w:rFonts w:hint="eastAsia" w:asciiTheme="minorEastAsia" w:hAnsiTheme="minorEastAsia" w:eastAsiaTheme="minorEastAsia" w:cstheme="minorEastAsia"/>
          <w:sz w:val="18"/>
          <w:szCs w:val="18"/>
          <w:u w:val="none"/>
          <w:lang w:val="en-US" w:eastAsia="zh-CN"/>
        </w:rPr>
        <w:t>5</w:t>
      </w:r>
      <w:r>
        <w:rPr>
          <w:rFonts w:hint="eastAsia" w:asciiTheme="minorEastAsia" w:hAnsiTheme="minorEastAsia" w:eastAsiaTheme="minorEastAsia" w:cstheme="minorEastAsia"/>
          <w:sz w:val="18"/>
          <w:szCs w:val="18"/>
          <w:u w:val="none"/>
        </w:rPr>
        <w:t>0 %的尾款，即人民币：</w:t>
      </w:r>
      <w:r>
        <w:rPr>
          <w:rFonts w:hint="eastAsia" w:asciiTheme="minorEastAsia" w:hAnsiTheme="minorEastAsia" w:eastAsiaTheme="minorEastAsia" w:cstheme="minorEastAsia"/>
          <w:sz w:val="18"/>
          <w:szCs w:val="18"/>
          <w:u w:val="none"/>
          <w:lang w:val="en-US" w:eastAsia="zh-CN"/>
        </w:rPr>
        <w:t>叁万柒仟伍佰元整</w:t>
      </w:r>
      <w:r>
        <w:rPr>
          <w:rFonts w:hint="eastAsia" w:asciiTheme="minorEastAsia" w:hAnsiTheme="minorEastAsia" w:eastAsiaTheme="minorEastAsia" w:cstheme="minorEastAsia"/>
          <w:sz w:val="18"/>
          <w:szCs w:val="18"/>
          <w:u w:val="none"/>
        </w:rPr>
        <w:t>（小写：￥</w:t>
      </w:r>
      <w:r>
        <w:rPr>
          <w:rFonts w:hint="eastAsia" w:asciiTheme="minorEastAsia" w:hAnsiTheme="minorEastAsia" w:eastAsiaTheme="minorEastAsia" w:cstheme="minorEastAsia"/>
          <w:sz w:val="18"/>
          <w:szCs w:val="18"/>
          <w:u w:val="none"/>
          <w:lang w:val="en-US" w:eastAsia="zh-CN"/>
        </w:rPr>
        <w:t>37500</w:t>
      </w:r>
      <w:r>
        <w:rPr>
          <w:rFonts w:hint="eastAsia" w:asciiTheme="minorEastAsia" w:hAnsiTheme="minorEastAsia" w:eastAsiaTheme="minorEastAsia" w:cstheme="minorEastAsia"/>
          <w:sz w:val="18"/>
          <w:szCs w:val="18"/>
          <w:u w:val="none"/>
        </w:rPr>
        <w:t xml:space="preserve">元 </w:t>
      </w:r>
      <w:r>
        <w:rPr>
          <w:rFonts w:hint="eastAsia" w:ascii="宋体" w:hAnsi="宋体" w:eastAsia="宋体"/>
          <w:sz w:val="18"/>
          <w:u w:val="none"/>
          <w:lang w:val="en-US" w:eastAsia="zh-CN"/>
        </w:rPr>
        <w:t>)</w:t>
      </w:r>
    </w:p>
    <w:p>
      <w:pPr>
        <w:spacing w:line="122" w:lineRule="exact"/>
        <w:rPr>
          <w:rFonts w:ascii="宋体" w:hAnsi="宋体" w:eastAsia="宋体"/>
          <w:sz w:val="18"/>
          <w:u w:val="none"/>
        </w:rPr>
      </w:pPr>
    </w:p>
    <w:p>
      <w:pPr>
        <w:numPr>
          <w:ilvl w:val="0"/>
          <w:numId w:val="7"/>
        </w:numPr>
        <w:tabs>
          <w:tab w:val="left" w:pos="1270"/>
        </w:tabs>
        <w:spacing w:line="199" w:lineRule="auto"/>
        <w:ind w:left="1284" w:right="280" w:hanging="435"/>
        <w:jc w:val="both"/>
        <w:rPr>
          <w:rFonts w:ascii="Wingdings" w:hAnsi="Wingdings" w:eastAsia="Wingdings"/>
          <w:sz w:val="36"/>
          <w:u w:val="none"/>
          <w:vertAlign w:val="superscript"/>
        </w:rPr>
      </w:pPr>
      <w:r>
        <w:rPr>
          <w:rFonts w:ascii="宋体" w:hAnsi="宋体" w:eastAsia="宋体"/>
          <w:sz w:val="18"/>
          <w:u w:val="none"/>
        </w:rPr>
        <w:t>对于活</w:t>
      </w:r>
      <w:r>
        <w:rPr>
          <w:rFonts w:hint="eastAsia" w:ascii="宋体" w:hAnsi="宋体" w:eastAsia="宋体"/>
          <w:sz w:val="18"/>
          <w:u w:val="none"/>
          <w:lang w:val="en-US" w:eastAsia="zh-CN"/>
        </w:rPr>
        <w:t>动</w:t>
      </w:r>
      <w:r>
        <w:rPr>
          <w:rFonts w:ascii="宋体" w:hAnsi="宋体" w:eastAsia="宋体"/>
          <w:sz w:val="18"/>
          <w:u w:val="none"/>
        </w:rPr>
        <w:t>中增加的费用</w:t>
      </w:r>
      <w:r>
        <w:rPr>
          <w:rFonts w:ascii="新宋体" w:hAnsi="新宋体" w:eastAsia="新宋体"/>
          <w:sz w:val="18"/>
          <w:u w:val="none"/>
        </w:rPr>
        <w:t>，</w:t>
      </w:r>
      <w:r>
        <w:rPr>
          <w:rFonts w:ascii="宋体" w:hAnsi="宋体" w:eastAsia="宋体"/>
          <w:sz w:val="18"/>
          <w:u w:val="none"/>
        </w:rPr>
        <w:t>在活</w:t>
      </w:r>
      <w:r>
        <w:rPr>
          <w:rFonts w:hint="eastAsia" w:ascii="宋体" w:hAnsi="宋体" w:eastAsia="宋体"/>
          <w:sz w:val="18"/>
          <w:u w:val="none"/>
          <w:lang w:val="en-US" w:eastAsia="zh-CN"/>
        </w:rPr>
        <w:t>动</w:t>
      </w:r>
      <w:r>
        <w:rPr>
          <w:rFonts w:ascii="宋体" w:hAnsi="宋体" w:eastAsia="宋体"/>
          <w:sz w:val="18"/>
          <w:u w:val="none"/>
        </w:rPr>
        <w:t>结束后</w:t>
      </w:r>
      <w:r>
        <w:rPr>
          <w:rFonts w:ascii="新宋体" w:hAnsi="新宋体" w:eastAsia="新宋体"/>
          <w:sz w:val="18"/>
          <w:u w:val="none"/>
        </w:rPr>
        <w:t>，</w:t>
      </w:r>
      <w:r>
        <w:rPr>
          <w:rFonts w:ascii="宋体" w:hAnsi="宋体" w:eastAsia="宋体"/>
          <w:sz w:val="18"/>
          <w:u w:val="none"/>
        </w:rPr>
        <w:t>经客户、甲方、乙方三方核对</w:t>
      </w:r>
      <w:bookmarkStart w:id="0" w:name="_GoBack"/>
      <w:bookmarkEnd w:id="0"/>
      <w:r>
        <w:rPr>
          <w:rFonts w:ascii="宋体" w:hAnsi="宋体" w:eastAsia="宋体"/>
          <w:sz w:val="18"/>
          <w:u w:val="none"/>
        </w:rPr>
        <w:t>无误后</w:t>
      </w:r>
      <w:r>
        <w:rPr>
          <w:rFonts w:ascii="新宋体" w:hAnsi="新宋体" w:eastAsia="新宋体"/>
          <w:sz w:val="18"/>
          <w:u w:val="none"/>
        </w:rPr>
        <w:t>，</w:t>
      </w:r>
      <w:r>
        <w:rPr>
          <w:rFonts w:ascii="宋体" w:hAnsi="宋体" w:eastAsia="宋体"/>
          <w:sz w:val="18"/>
          <w:u w:val="none"/>
        </w:rPr>
        <w:t>甲方将增加费用以支票或汇款形式一次性付给乙方。</w:t>
      </w:r>
    </w:p>
    <w:p>
      <w:pPr>
        <w:numPr>
          <w:ilvl w:val="0"/>
          <w:numId w:val="7"/>
        </w:numPr>
        <w:tabs>
          <w:tab w:val="left" w:pos="1264"/>
        </w:tabs>
        <w:spacing w:line="187" w:lineRule="auto"/>
        <w:ind w:left="1264" w:hanging="415"/>
        <w:jc w:val="both"/>
        <w:rPr>
          <w:rFonts w:ascii="Wingdings" w:hAnsi="Wingdings" w:eastAsia="Wingdings"/>
          <w:sz w:val="36"/>
          <w:u w:val="none"/>
          <w:vertAlign w:val="superscript"/>
        </w:rPr>
      </w:pPr>
      <w:r>
        <w:rPr>
          <w:rFonts w:ascii="宋体" w:hAnsi="宋体" w:eastAsia="宋体"/>
          <w:sz w:val="18"/>
          <w:u w:val="none"/>
        </w:rPr>
        <w:t>乙方须在实际费用结算后</w:t>
      </w:r>
      <w:r>
        <w:rPr>
          <w:rFonts w:ascii="新宋体" w:hAnsi="新宋体" w:eastAsia="新宋体"/>
          <w:sz w:val="18"/>
          <w:u w:val="none"/>
        </w:rPr>
        <w:t>，</w:t>
      </w:r>
      <w:r>
        <w:rPr>
          <w:rFonts w:ascii="宋体" w:hAnsi="宋体" w:eastAsia="宋体"/>
          <w:sz w:val="18"/>
          <w:u w:val="none"/>
        </w:rPr>
        <w:t>甲方支付余款前</w:t>
      </w:r>
      <w:r>
        <w:rPr>
          <w:rFonts w:ascii="新宋体" w:hAnsi="新宋体" w:eastAsia="新宋体"/>
          <w:sz w:val="18"/>
          <w:u w:val="none"/>
        </w:rPr>
        <w:t>，</w:t>
      </w:r>
      <w:r>
        <w:rPr>
          <w:rFonts w:ascii="宋体" w:hAnsi="宋体" w:eastAsia="宋体"/>
          <w:sz w:val="18"/>
          <w:u w:val="none"/>
        </w:rPr>
        <w:t>向甲方提供符合国家</w:t>
      </w:r>
      <w:r>
        <w:rPr>
          <w:rFonts w:hint="eastAsia" w:ascii="宋体" w:hAnsi="宋体" w:eastAsia="宋体"/>
          <w:sz w:val="18"/>
          <w:u w:val="none"/>
          <w:lang w:val="en-US" w:eastAsia="zh-CN"/>
        </w:rPr>
        <w:t>规</w:t>
      </w:r>
      <w:r>
        <w:rPr>
          <w:rFonts w:ascii="宋体" w:hAnsi="宋体" w:eastAsia="宋体"/>
          <w:sz w:val="18"/>
          <w:u w:val="none"/>
        </w:rPr>
        <w:t>定的增值税与用发票。</w:t>
      </w:r>
    </w:p>
    <w:p>
      <w:pPr>
        <w:spacing w:line="122" w:lineRule="exact"/>
        <w:rPr>
          <w:rFonts w:ascii="Wingdings" w:hAnsi="Wingdings" w:eastAsia="Wingdings"/>
          <w:sz w:val="36"/>
          <w:u w:val="none"/>
          <w:vertAlign w:val="superscript"/>
        </w:rPr>
      </w:pPr>
    </w:p>
    <w:p>
      <w:pPr>
        <w:numPr>
          <w:ilvl w:val="0"/>
          <w:numId w:val="7"/>
        </w:numPr>
        <w:tabs>
          <w:tab w:val="left" w:pos="1264"/>
        </w:tabs>
        <w:spacing w:line="199" w:lineRule="auto"/>
        <w:ind w:left="1264" w:right="5520" w:hanging="415"/>
        <w:rPr>
          <w:rFonts w:ascii="Wingdings" w:hAnsi="Wingdings" w:eastAsia="Wingdings"/>
          <w:sz w:val="36"/>
          <w:u w:val="none"/>
          <w:vertAlign w:val="superscript"/>
        </w:rPr>
      </w:pPr>
      <w:r>
        <w:rPr>
          <w:rFonts w:ascii="宋体" w:hAnsi="宋体" w:eastAsia="宋体"/>
          <w:sz w:val="18"/>
          <w:u w:val="none"/>
        </w:rPr>
        <w:t>乙方账户信息</w:t>
      </w:r>
      <w:r>
        <w:rPr>
          <w:rFonts w:ascii="新宋体" w:hAnsi="新宋体" w:eastAsia="新宋体"/>
          <w:sz w:val="18"/>
          <w:u w:val="none"/>
        </w:rPr>
        <w:t>：</w:t>
      </w:r>
      <w:r>
        <w:rPr>
          <w:rFonts w:ascii="宋体" w:hAnsi="宋体" w:eastAsia="宋体"/>
          <w:sz w:val="18"/>
          <w:u w:val="none"/>
        </w:rPr>
        <w:t xml:space="preserve"> </w:t>
      </w:r>
    </w:p>
    <w:p>
      <w:pPr>
        <w:numPr>
          <w:ilvl w:val="0"/>
          <w:numId w:val="7"/>
        </w:numPr>
        <w:tabs>
          <w:tab w:val="left" w:pos="1264"/>
        </w:tabs>
        <w:spacing w:line="199" w:lineRule="auto"/>
        <w:ind w:left="1264" w:right="4124" w:rightChars="0" w:hanging="415"/>
        <w:rPr>
          <w:rFonts w:ascii="Wingdings" w:hAnsi="Wingdings" w:eastAsia="Wingdings"/>
          <w:sz w:val="36"/>
          <w:u w:val="none"/>
          <w:vertAlign w:val="superscript"/>
        </w:rPr>
      </w:pPr>
      <w:r>
        <w:rPr>
          <w:rFonts w:ascii="宋体" w:hAnsi="宋体" w:eastAsia="宋体"/>
          <w:sz w:val="18"/>
          <w:u w:val="none"/>
        </w:rPr>
        <w:t>单位名称</w:t>
      </w:r>
      <w:r>
        <w:rPr>
          <w:rFonts w:ascii="新宋体" w:hAnsi="新宋体" w:eastAsia="新宋体"/>
          <w:sz w:val="18"/>
          <w:u w:val="none"/>
        </w:rPr>
        <w:t>：</w:t>
      </w:r>
      <w:r>
        <w:rPr>
          <w:rFonts w:ascii="宋体" w:hAnsi="宋体" w:eastAsia="宋体"/>
          <w:sz w:val="18"/>
          <w:u w:val="none"/>
        </w:rPr>
        <w:t xml:space="preserve"> 北京中</w:t>
      </w:r>
      <w:r>
        <w:rPr>
          <w:rFonts w:hint="eastAsia" w:ascii="宋体" w:hAnsi="宋体" w:eastAsia="宋体"/>
          <w:sz w:val="18"/>
          <w:u w:val="none"/>
          <w:lang w:val="en-US" w:eastAsia="zh-CN"/>
        </w:rPr>
        <w:t>汽</w:t>
      </w:r>
      <w:r>
        <w:rPr>
          <w:rFonts w:ascii="宋体" w:hAnsi="宋体" w:eastAsia="宋体"/>
          <w:sz w:val="18"/>
          <w:u w:val="none"/>
        </w:rPr>
        <w:t>顺达</w:t>
      </w:r>
      <w:r>
        <w:rPr>
          <w:rFonts w:hint="eastAsia" w:ascii="宋体" w:hAnsi="宋体" w:eastAsia="宋体"/>
          <w:sz w:val="18"/>
          <w:u w:val="none"/>
          <w:lang w:val="en-US" w:eastAsia="zh-CN"/>
        </w:rPr>
        <w:t>供应链管理</w:t>
      </w:r>
      <w:r>
        <w:rPr>
          <w:rFonts w:ascii="宋体" w:hAnsi="宋体" w:eastAsia="宋体"/>
          <w:sz w:val="18"/>
          <w:u w:val="none"/>
        </w:rPr>
        <w:t>有限公司</w:t>
      </w:r>
    </w:p>
    <w:p>
      <w:pPr>
        <w:spacing w:line="122" w:lineRule="exact"/>
        <w:rPr>
          <w:rFonts w:ascii="Wingdings" w:hAnsi="Wingdings" w:eastAsia="Wingdings"/>
          <w:sz w:val="36"/>
          <w:u w:val="none"/>
          <w:vertAlign w:val="superscript"/>
        </w:rPr>
      </w:pPr>
    </w:p>
    <w:p>
      <w:pPr>
        <w:spacing w:line="326" w:lineRule="auto"/>
        <w:ind w:left="1264" w:right="3540"/>
        <w:jc w:val="both"/>
        <w:rPr>
          <w:rFonts w:ascii="宋体" w:hAnsi="宋体" w:eastAsia="宋体"/>
          <w:sz w:val="18"/>
          <w:u w:val="none"/>
        </w:rPr>
      </w:pPr>
      <w:r>
        <w:rPr>
          <w:rFonts w:ascii="宋体" w:hAnsi="宋体" w:eastAsia="宋体"/>
          <w:sz w:val="18"/>
          <w:u w:val="none"/>
        </w:rPr>
        <w:t>开户银行</w:t>
      </w:r>
      <w:r>
        <w:rPr>
          <w:rFonts w:ascii="新宋体" w:hAnsi="新宋体" w:eastAsia="新宋体"/>
          <w:sz w:val="18"/>
          <w:u w:val="none"/>
        </w:rPr>
        <w:t>：</w:t>
      </w:r>
      <w:r>
        <w:rPr>
          <w:rFonts w:ascii="宋体" w:hAnsi="宋体" w:eastAsia="宋体"/>
          <w:sz w:val="18"/>
          <w:u w:val="none"/>
        </w:rPr>
        <w:t xml:space="preserve"> 中国</w:t>
      </w:r>
      <w:r>
        <w:rPr>
          <w:rFonts w:hint="eastAsia" w:ascii="宋体" w:hAnsi="宋体" w:eastAsia="宋体"/>
          <w:sz w:val="18"/>
          <w:u w:val="none"/>
          <w:lang w:val="en-US" w:eastAsia="zh-CN"/>
        </w:rPr>
        <w:t>工商银行股份有限公司华润大厦支行</w:t>
      </w:r>
      <w:r>
        <w:rPr>
          <w:rFonts w:ascii="宋体" w:hAnsi="宋体" w:eastAsia="宋体"/>
          <w:sz w:val="18"/>
          <w:u w:val="none"/>
        </w:rPr>
        <w:t>支</w:t>
      </w:r>
    </w:p>
    <w:p>
      <w:pPr>
        <w:spacing w:line="326" w:lineRule="auto"/>
        <w:ind w:left="1264" w:right="3540"/>
        <w:jc w:val="both"/>
        <w:rPr>
          <w:rFonts w:hint="default" w:ascii="Arial" w:hAnsi="Arial" w:eastAsia="宋体"/>
          <w:sz w:val="18"/>
          <w:u w:val="none"/>
          <w:lang w:val="en-US" w:eastAsia="zh-CN"/>
        </w:rPr>
      </w:pPr>
      <w:r>
        <w:rPr>
          <w:rFonts w:ascii="宋体" w:hAnsi="宋体" w:eastAsia="宋体"/>
          <w:sz w:val="18"/>
          <w:u w:val="none"/>
        </w:rPr>
        <w:t>乙方账号</w:t>
      </w:r>
      <w:r>
        <w:rPr>
          <w:rFonts w:ascii="新宋体" w:hAnsi="新宋体" w:eastAsia="新宋体"/>
          <w:sz w:val="18"/>
          <w:u w:val="none"/>
        </w:rPr>
        <w:t>：</w:t>
      </w:r>
      <w:r>
        <w:rPr>
          <w:rFonts w:ascii="宋体" w:hAnsi="宋体" w:eastAsia="宋体"/>
          <w:sz w:val="18"/>
          <w:u w:val="none"/>
        </w:rPr>
        <w:t xml:space="preserve"> </w:t>
      </w:r>
      <w:r>
        <w:rPr>
          <w:rFonts w:hint="eastAsia" w:ascii="Arial" w:hAnsi="Arial" w:eastAsia="宋体"/>
          <w:sz w:val="18"/>
          <w:u w:val="none"/>
          <w:lang w:val="en-US" w:eastAsia="zh-CN"/>
        </w:rPr>
        <w:t>02002145092000118186</w:t>
      </w:r>
    </w:p>
    <w:p>
      <w:pPr>
        <w:spacing w:line="331" w:lineRule="exact"/>
        <w:rPr>
          <w:rFonts w:ascii="Times New Roman" w:hAnsi="Times New Roman" w:eastAsia="Times New Roman"/>
          <w:u w:val="none"/>
        </w:rPr>
      </w:pPr>
    </w:p>
    <w:p>
      <w:pPr>
        <w:numPr>
          <w:ilvl w:val="0"/>
          <w:numId w:val="8"/>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保密责任</w:t>
      </w:r>
    </w:p>
    <w:p>
      <w:pPr>
        <w:spacing w:line="124" w:lineRule="exact"/>
        <w:rPr>
          <w:rFonts w:ascii="Arial" w:hAnsi="Arial" w:eastAsia="Arial"/>
          <w:b/>
          <w:sz w:val="18"/>
          <w:u w:val="none"/>
        </w:rPr>
      </w:pPr>
    </w:p>
    <w:p>
      <w:pPr>
        <w:numPr>
          <w:ilvl w:val="1"/>
          <w:numId w:val="8"/>
        </w:numPr>
        <w:tabs>
          <w:tab w:val="left" w:pos="844"/>
        </w:tabs>
        <w:spacing w:line="345" w:lineRule="auto"/>
        <w:ind w:left="844" w:right="280" w:hanging="432"/>
        <w:jc w:val="both"/>
        <w:rPr>
          <w:rFonts w:ascii="Arial" w:hAnsi="Arial" w:eastAsia="Arial"/>
          <w:sz w:val="18"/>
          <w:u w:val="none"/>
        </w:rPr>
      </w:pPr>
      <w:r>
        <w:rPr>
          <w:rFonts w:ascii="宋体" w:hAnsi="宋体" w:eastAsia="宋体"/>
          <w:sz w:val="18"/>
          <w:u w:val="none"/>
        </w:rPr>
        <w:t>未经对方书面许可</w:t>
      </w:r>
      <w:r>
        <w:rPr>
          <w:rFonts w:ascii="新宋体" w:hAnsi="新宋体" w:eastAsia="新宋体"/>
          <w:sz w:val="18"/>
          <w:u w:val="none"/>
        </w:rPr>
        <w:t>，</w:t>
      </w:r>
      <w:r>
        <w:rPr>
          <w:rFonts w:hint="eastAsia" w:ascii="宋体" w:hAnsi="宋体" w:eastAsia="宋体"/>
          <w:sz w:val="18"/>
          <w:u w:val="none"/>
          <w:lang w:val="en-US" w:eastAsia="zh-CN"/>
        </w:rPr>
        <w:t>任</w:t>
      </w:r>
      <w:r>
        <w:rPr>
          <w:rFonts w:ascii="宋体" w:hAnsi="宋体" w:eastAsia="宋体"/>
          <w:sz w:val="18"/>
          <w:u w:val="none"/>
        </w:rPr>
        <w:t>何一方</w:t>
      </w:r>
      <w:r>
        <w:rPr>
          <w:rFonts w:hint="eastAsia" w:ascii="宋体" w:hAnsi="宋体" w:eastAsia="宋体"/>
          <w:sz w:val="18"/>
          <w:u w:val="none"/>
          <w:lang w:val="en-US" w:eastAsia="zh-CN"/>
        </w:rPr>
        <w:t>不</w:t>
      </w:r>
      <w:r>
        <w:rPr>
          <w:rFonts w:ascii="宋体" w:hAnsi="宋体" w:eastAsia="宋体"/>
          <w:sz w:val="18"/>
          <w:u w:val="none"/>
        </w:rPr>
        <w:t>得向第三方</w:t>
      </w:r>
      <w:r>
        <w:rPr>
          <w:rFonts w:ascii="新宋体" w:hAnsi="新宋体" w:eastAsia="新宋体"/>
          <w:sz w:val="18"/>
          <w:u w:val="none"/>
        </w:rPr>
        <w:t>（</w:t>
      </w:r>
      <w:r>
        <w:rPr>
          <w:rFonts w:ascii="宋体" w:hAnsi="宋体" w:eastAsia="宋体"/>
          <w:sz w:val="18"/>
          <w:u w:val="none"/>
        </w:rPr>
        <w:t>有关法律、法</w:t>
      </w:r>
      <w:r>
        <w:rPr>
          <w:rFonts w:hint="eastAsia" w:ascii="宋体" w:hAnsi="宋体" w:eastAsia="宋体"/>
          <w:sz w:val="18"/>
          <w:u w:val="none"/>
          <w:lang w:val="en-US" w:eastAsia="zh-CN"/>
        </w:rPr>
        <w:t>规定</w:t>
      </w:r>
      <w:r>
        <w:rPr>
          <w:rFonts w:ascii="宋体" w:hAnsi="宋体" w:eastAsia="宋体"/>
          <w:sz w:val="18"/>
          <w:u w:val="none"/>
        </w:rPr>
        <w:t>、政府部门、证券交易所或其它监管机构要求和 甲乙双方的法律、会计、商业及其它</w:t>
      </w:r>
      <w:r>
        <w:rPr>
          <w:rFonts w:hint="eastAsia" w:ascii="宋体" w:hAnsi="宋体" w:eastAsia="宋体"/>
          <w:sz w:val="18"/>
          <w:u w:val="none"/>
          <w:lang w:val="en-US" w:eastAsia="zh-CN"/>
        </w:rPr>
        <w:t>项</w:t>
      </w:r>
      <w:r>
        <w:rPr>
          <w:rFonts w:ascii="宋体" w:hAnsi="宋体" w:eastAsia="宋体"/>
          <w:sz w:val="18"/>
          <w:u w:val="none"/>
        </w:rPr>
        <w:t>问、授权雇员除外</w:t>
      </w:r>
      <w:r>
        <w:rPr>
          <w:rFonts w:ascii="新宋体" w:hAnsi="新宋体" w:eastAsia="新宋体"/>
          <w:sz w:val="18"/>
          <w:u w:val="none"/>
        </w:rPr>
        <w:t>）</w:t>
      </w:r>
      <w:r>
        <w:rPr>
          <w:rFonts w:ascii="宋体" w:hAnsi="宋体" w:eastAsia="宋体"/>
          <w:sz w:val="18"/>
          <w:u w:val="none"/>
        </w:rPr>
        <w:t>泄露通过签订和履行本合同而获知的对方及对方关联 公司的</w:t>
      </w:r>
      <w:r>
        <w:rPr>
          <w:rFonts w:hint="eastAsia" w:ascii="宋体" w:hAnsi="宋体" w:eastAsia="宋体"/>
          <w:sz w:val="18"/>
          <w:u w:val="none"/>
          <w:lang w:val="en-US" w:eastAsia="zh-CN"/>
        </w:rPr>
        <w:t>任</w:t>
      </w:r>
      <w:r>
        <w:rPr>
          <w:rFonts w:ascii="宋体" w:hAnsi="宋体" w:eastAsia="宋体"/>
          <w:sz w:val="18"/>
          <w:u w:val="none"/>
        </w:rPr>
        <w:t>何保密信息。</w:t>
      </w:r>
    </w:p>
    <w:p>
      <w:pPr>
        <w:spacing w:line="4" w:lineRule="exact"/>
        <w:rPr>
          <w:rFonts w:ascii="Arial" w:hAnsi="Arial" w:eastAsia="Arial"/>
          <w:sz w:val="18"/>
          <w:u w:val="none"/>
        </w:rPr>
      </w:pPr>
    </w:p>
    <w:p>
      <w:pPr>
        <w:numPr>
          <w:ilvl w:val="1"/>
          <w:numId w:val="8"/>
        </w:numPr>
        <w:tabs>
          <w:tab w:val="left" w:pos="844"/>
        </w:tabs>
        <w:spacing w:line="0" w:lineRule="atLeast"/>
        <w:ind w:left="844" w:hanging="432"/>
        <w:jc w:val="both"/>
        <w:rPr>
          <w:rFonts w:ascii="Arial" w:hAnsi="Arial" w:eastAsia="Arial"/>
          <w:sz w:val="18"/>
          <w:u w:val="none"/>
        </w:rPr>
      </w:pPr>
      <w:r>
        <w:rPr>
          <w:rFonts w:ascii="宋体" w:hAnsi="宋体" w:eastAsia="宋体"/>
          <w:sz w:val="18"/>
          <w:u w:val="none"/>
        </w:rPr>
        <w:t>乙方对甲方因本合同所提供的资料负有保密的义务</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采取一切合理的措施</w:t>
      </w:r>
      <w:r>
        <w:rPr>
          <w:rFonts w:ascii="新宋体" w:hAnsi="新宋体" w:eastAsia="新宋体"/>
          <w:sz w:val="18"/>
          <w:u w:val="none"/>
        </w:rPr>
        <w:t>，</w:t>
      </w:r>
      <w:r>
        <w:rPr>
          <w:rFonts w:ascii="宋体" w:hAnsi="宋体" w:eastAsia="宋体"/>
          <w:sz w:val="18"/>
          <w:u w:val="none"/>
        </w:rPr>
        <w:t>妥善保管</w:t>
      </w:r>
      <w:r>
        <w:rPr>
          <w:rFonts w:ascii="新宋体" w:hAnsi="新宋体" w:eastAsia="新宋体"/>
          <w:sz w:val="18"/>
          <w:u w:val="none"/>
        </w:rPr>
        <w:t>，</w:t>
      </w:r>
      <w:r>
        <w:rPr>
          <w:rFonts w:ascii="宋体" w:hAnsi="宋体" w:eastAsia="宋体"/>
          <w:sz w:val="18"/>
          <w:u w:val="none"/>
        </w:rPr>
        <w:t>防止传播、披露、复制</w:t>
      </w:r>
    </w:p>
    <w:p>
      <w:pPr>
        <w:spacing w:line="107" w:lineRule="exact"/>
        <w:rPr>
          <w:rFonts w:ascii="Times New Roman" w:hAnsi="Times New Roman" w:eastAsia="Times New Roman"/>
          <w:u w:val="none"/>
        </w:rPr>
      </w:pPr>
    </w:p>
    <w:p>
      <w:pPr>
        <w:spacing w:line="239" w:lineRule="auto"/>
        <w:ind w:left="844"/>
        <w:rPr>
          <w:rFonts w:ascii="宋体" w:hAnsi="宋体" w:eastAsia="宋体"/>
          <w:sz w:val="18"/>
          <w:u w:val="none"/>
        </w:rPr>
      </w:pPr>
      <w:r>
        <w:rPr>
          <w:rFonts w:ascii="宋体" w:hAnsi="宋体" w:eastAsia="宋体"/>
          <w:sz w:val="18"/>
          <w:u w:val="none"/>
        </w:rPr>
        <w:t>及被无关人员接触。本合同解除或终止后</w:t>
      </w:r>
      <w:r>
        <w:rPr>
          <w:rFonts w:ascii="新宋体" w:hAnsi="新宋体" w:eastAsia="新宋体"/>
          <w:sz w:val="18"/>
          <w:u w:val="none"/>
        </w:rPr>
        <w:t>，</w:t>
      </w:r>
      <w:r>
        <w:rPr>
          <w:rFonts w:ascii="宋体" w:hAnsi="宋体" w:eastAsia="宋体"/>
          <w:sz w:val="18"/>
          <w:u w:val="none"/>
        </w:rPr>
        <w:t>甲方有权要求乙方返还或销毁其所提供的资料。</w:t>
      </w:r>
    </w:p>
    <w:p>
      <w:pPr>
        <w:spacing w:line="95" w:lineRule="exact"/>
        <w:rPr>
          <w:rFonts w:ascii="Times New Roman" w:hAnsi="Times New Roman" w:eastAsia="Times New Roman"/>
          <w:u w:val="none"/>
        </w:rPr>
      </w:pPr>
    </w:p>
    <w:p>
      <w:pPr>
        <w:numPr>
          <w:ilvl w:val="1"/>
          <w:numId w:val="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本合同项下活</w:t>
      </w:r>
      <w:r>
        <w:rPr>
          <w:rFonts w:hint="eastAsia" w:ascii="宋体" w:hAnsi="宋体" w:eastAsia="宋体"/>
          <w:sz w:val="18"/>
          <w:u w:val="none"/>
          <w:lang w:val="en-US" w:eastAsia="zh-CN"/>
        </w:rPr>
        <w:t>动</w:t>
      </w:r>
      <w:r>
        <w:rPr>
          <w:rFonts w:ascii="宋体" w:hAnsi="宋体" w:eastAsia="宋体"/>
          <w:sz w:val="18"/>
          <w:u w:val="none"/>
        </w:rPr>
        <w:t>期间及活</w:t>
      </w:r>
      <w:r>
        <w:rPr>
          <w:rFonts w:hint="eastAsia" w:ascii="宋体" w:hAnsi="宋体" w:eastAsia="宋体"/>
          <w:sz w:val="18"/>
          <w:u w:val="none"/>
          <w:lang w:val="en-US" w:eastAsia="zh-CN"/>
        </w:rPr>
        <w:t>动</w:t>
      </w:r>
      <w:r>
        <w:rPr>
          <w:rFonts w:ascii="宋体" w:hAnsi="宋体" w:eastAsia="宋体"/>
          <w:sz w:val="18"/>
          <w:u w:val="none"/>
        </w:rPr>
        <w:t>结束后</w:t>
      </w:r>
      <w:r>
        <w:rPr>
          <w:rFonts w:ascii="新宋体" w:hAnsi="新宋体" w:eastAsia="新宋体"/>
          <w:sz w:val="18"/>
          <w:u w:val="none"/>
        </w:rPr>
        <w:t>，</w:t>
      </w:r>
      <w:r>
        <w:rPr>
          <w:rFonts w:ascii="宋体" w:hAnsi="宋体" w:eastAsia="宋体"/>
          <w:sz w:val="18"/>
          <w:u w:val="none"/>
        </w:rPr>
        <w:t>乙方及乙方服务人员均</w:t>
      </w:r>
      <w:r>
        <w:rPr>
          <w:rFonts w:hint="eastAsia" w:ascii="宋体" w:hAnsi="宋体" w:eastAsia="宋体"/>
          <w:sz w:val="18"/>
          <w:u w:val="none"/>
          <w:lang w:val="en-US" w:eastAsia="zh-CN"/>
        </w:rPr>
        <w:t>不</w:t>
      </w:r>
      <w:r>
        <w:rPr>
          <w:rFonts w:ascii="宋体" w:hAnsi="宋体" w:eastAsia="宋体"/>
          <w:sz w:val="18"/>
          <w:u w:val="none"/>
        </w:rPr>
        <w:t>得向第三方透露本合同细节及费用金额。</w:t>
      </w:r>
    </w:p>
    <w:p>
      <w:pPr>
        <w:spacing w:line="121" w:lineRule="exact"/>
        <w:rPr>
          <w:rFonts w:ascii="Arial" w:hAnsi="Arial" w:eastAsia="Arial"/>
          <w:sz w:val="18"/>
          <w:u w:val="none"/>
        </w:rPr>
      </w:pPr>
    </w:p>
    <w:p>
      <w:pPr>
        <w:numPr>
          <w:ilvl w:val="0"/>
          <w:numId w:val="10"/>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本合同保密义务给予乙方的服务人员。乙方有义务告知乙方人员本合同约定的保密义务</w:t>
      </w:r>
      <w:r>
        <w:rPr>
          <w:rFonts w:ascii="新宋体" w:hAnsi="新宋体" w:eastAsia="新宋体"/>
          <w:sz w:val="18"/>
          <w:u w:val="none"/>
        </w:rPr>
        <w:t>，</w:t>
      </w:r>
      <w:r>
        <w:rPr>
          <w:rFonts w:ascii="宋体" w:hAnsi="宋体" w:eastAsia="宋体"/>
          <w:sz w:val="18"/>
          <w:u w:val="none"/>
        </w:rPr>
        <w:t>乙方人员的违约或侵权 行为</w:t>
      </w:r>
      <w:r>
        <w:rPr>
          <w:rFonts w:ascii="新宋体" w:hAnsi="新宋体" w:eastAsia="新宋体"/>
          <w:sz w:val="18"/>
          <w:u w:val="none"/>
        </w:rPr>
        <w:t>，</w:t>
      </w:r>
      <w:r>
        <w:rPr>
          <w:rFonts w:ascii="宋体" w:hAnsi="宋体" w:eastAsia="宋体"/>
          <w:sz w:val="18"/>
          <w:u w:val="none"/>
        </w:rPr>
        <w:t>由乙方不该人员承担连带责</w:t>
      </w:r>
      <w:r>
        <w:rPr>
          <w:rFonts w:hint="eastAsia" w:ascii="宋体" w:hAnsi="宋体" w:eastAsia="宋体"/>
          <w:sz w:val="18"/>
          <w:u w:val="none"/>
          <w:lang w:val="en-US" w:eastAsia="zh-CN"/>
        </w:rPr>
        <w:t>任</w:t>
      </w:r>
      <w:r>
        <w:rPr>
          <w:rFonts w:ascii="宋体" w:hAnsi="宋体" w:eastAsia="宋体"/>
          <w:sz w:val="18"/>
          <w:u w:val="none"/>
        </w:rPr>
        <w:t>。</w:t>
      </w:r>
    </w:p>
    <w:p>
      <w:pPr>
        <w:spacing w:line="10" w:lineRule="exact"/>
        <w:rPr>
          <w:rFonts w:ascii="Arial" w:hAnsi="Arial" w:eastAsia="Arial"/>
          <w:sz w:val="18"/>
          <w:u w:val="none"/>
        </w:rPr>
      </w:pPr>
    </w:p>
    <w:p>
      <w:pPr>
        <w:numPr>
          <w:ilvl w:val="1"/>
          <w:numId w:val="10"/>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 xml:space="preserve">本合同有效期内及终止后 </w:t>
      </w:r>
      <w:r>
        <w:rPr>
          <w:rFonts w:ascii="Arial" w:hAnsi="Arial" w:eastAsia="Arial"/>
          <w:sz w:val="18"/>
          <w:u w:val="none"/>
        </w:rPr>
        <w:t>1</w:t>
      </w:r>
      <w:r>
        <w:rPr>
          <w:rFonts w:ascii="宋体" w:hAnsi="宋体" w:eastAsia="宋体"/>
          <w:sz w:val="18"/>
          <w:u w:val="none"/>
        </w:rPr>
        <w:t xml:space="preserve"> 年内</w:t>
      </w:r>
      <w:r>
        <w:rPr>
          <w:rFonts w:ascii="新宋体" w:hAnsi="新宋体" w:eastAsia="新宋体"/>
          <w:sz w:val="18"/>
          <w:u w:val="none"/>
        </w:rPr>
        <w:t>，</w:t>
      </w:r>
      <w:r>
        <w:rPr>
          <w:rFonts w:ascii="宋体" w:hAnsi="宋体" w:eastAsia="宋体"/>
          <w:sz w:val="18"/>
          <w:u w:val="none"/>
        </w:rPr>
        <w:t>本保密条款仍具有法律效力。</w:t>
      </w:r>
    </w:p>
    <w:p>
      <w:pPr>
        <w:spacing w:line="200" w:lineRule="exact"/>
        <w:rPr>
          <w:rFonts w:ascii="Times New Roman" w:hAnsi="Times New Roman" w:eastAsia="Times New Roman"/>
          <w:u w:val="none"/>
        </w:rPr>
      </w:pPr>
    </w:p>
    <w:p>
      <w:pPr>
        <w:spacing w:line="204" w:lineRule="exact"/>
        <w:rPr>
          <w:rFonts w:ascii="Times New Roman" w:hAnsi="Times New Roman" w:eastAsia="Times New Roman"/>
          <w:u w:val="none"/>
        </w:rPr>
      </w:pPr>
    </w:p>
    <w:p>
      <w:pPr>
        <w:numPr>
          <w:ilvl w:val="0"/>
          <w:numId w:val="11"/>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违约责任</w:t>
      </w:r>
    </w:p>
    <w:p>
      <w:pPr>
        <w:spacing w:line="123" w:lineRule="exact"/>
        <w:rPr>
          <w:rFonts w:ascii="Arial" w:hAnsi="Arial" w:eastAsia="Arial"/>
          <w:b/>
          <w:sz w:val="18"/>
          <w:u w:val="none"/>
        </w:rPr>
      </w:pPr>
    </w:p>
    <w:p>
      <w:pPr>
        <w:numPr>
          <w:ilvl w:val="1"/>
          <w:numId w:val="11"/>
        </w:numPr>
        <w:tabs>
          <w:tab w:val="left" w:pos="844"/>
        </w:tabs>
        <w:spacing w:line="332" w:lineRule="auto"/>
        <w:ind w:left="844" w:right="300" w:hanging="432"/>
        <w:jc w:val="both"/>
        <w:rPr>
          <w:rFonts w:ascii="Arial" w:hAnsi="Arial" w:eastAsia="Arial"/>
          <w:sz w:val="18"/>
          <w:u w:val="none"/>
        </w:rPr>
      </w:pPr>
      <w:r>
        <w:rPr>
          <w:rFonts w:hint="eastAsia" w:ascii="宋体" w:hAnsi="宋体" w:eastAsia="宋体"/>
          <w:sz w:val="18"/>
          <w:u w:val="none"/>
          <w:lang w:val="en-US" w:eastAsia="zh-CN"/>
        </w:rPr>
        <w:t>任</w:t>
      </w:r>
      <w:r>
        <w:rPr>
          <w:rFonts w:ascii="宋体" w:hAnsi="宋体" w:eastAsia="宋体"/>
          <w:sz w:val="18"/>
          <w:u w:val="none"/>
        </w:rPr>
        <w:t>何一方</w:t>
      </w:r>
      <w:r>
        <w:rPr>
          <w:rFonts w:hint="eastAsia" w:ascii="宋体" w:hAnsi="宋体" w:eastAsia="宋体"/>
          <w:sz w:val="18"/>
          <w:u w:val="none"/>
          <w:lang w:val="en-US" w:eastAsia="zh-CN"/>
        </w:rPr>
        <w:t>不</w:t>
      </w:r>
      <w:r>
        <w:rPr>
          <w:rFonts w:ascii="宋体" w:hAnsi="宋体" w:eastAsia="宋体"/>
          <w:sz w:val="18"/>
          <w:u w:val="none"/>
        </w:rPr>
        <w:t>履行合同义务或者履行合同义务</w:t>
      </w:r>
      <w:r>
        <w:rPr>
          <w:rFonts w:hint="eastAsia" w:ascii="宋体" w:hAnsi="宋体" w:eastAsia="宋体"/>
          <w:sz w:val="18"/>
          <w:u w:val="none"/>
          <w:lang w:val="en-US" w:eastAsia="zh-CN"/>
        </w:rPr>
        <w:t>不</w:t>
      </w:r>
      <w:r>
        <w:rPr>
          <w:rFonts w:ascii="宋体" w:hAnsi="宋体" w:eastAsia="宋体"/>
          <w:sz w:val="18"/>
          <w:u w:val="none"/>
        </w:rPr>
        <w:t>符合约定的</w:t>
      </w:r>
      <w:r>
        <w:rPr>
          <w:rFonts w:ascii="新宋体" w:hAnsi="新宋体" w:eastAsia="新宋体"/>
          <w:sz w:val="18"/>
          <w:u w:val="none"/>
        </w:rPr>
        <w:t>，</w:t>
      </w:r>
      <w:r>
        <w:rPr>
          <w:rFonts w:ascii="宋体" w:hAnsi="宋体" w:eastAsia="宋体"/>
          <w:sz w:val="18"/>
          <w:u w:val="none"/>
        </w:rPr>
        <w:t>应当承担继续履行、采取补救措施或者赔偿损失等 违约责</w:t>
      </w:r>
      <w:r>
        <w:rPr>
          <w:rFonts w:hint="eastAsia" w:ascii="宋体" w:hAnsi="宋体" w:eastAsia="宋体"/>
          <w:sz w:val="18"/>
          <w:u w:val="none"/>
          <w:lang w:val="en-US" w:eastAsia="zh-CN"/>
        </w:rPr>
        <w:t>任</w:t>
      </w:r>
      <w:r>
        <w:rPr>
          <w:rFonts w:ascii="宋体" w:hAnsi="宋体" w:eastAsia="宋体"/>
          <w:sz w:val="18"/>
          <w:u w:val="none"/>
        </w:rPr>
        <w:t>。</w:t>
      </w:r>
    </w:p>
    <w:p>
      <w:pPr>
        <w:spacing w:line="38" w:lineRule="exact"/>
        <w:rPr>
          <w:rFonts w:ascii="Arial" w:hAnsi="Arial" w:eastAsia="Arial"/>
          <w:sz w:val="18"/>
          <w:u w:val="none"/>
        </w:rPr>
      </w:pPr>
    </w:p>
    <w:p>
      <w:pPr>
        <w:numPr>
          <w:ilvl w:val="1"/>
          <w:numId w:val="11"/>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因乙方原因导致甲方受到经济损失、人身损害或第三方主张权利的</w:t>
      </w:r>
      <w:r>
        <w:rPr>
          <w:rFonts w:ascii="新宋体" w:hAnsi="新宋体" w:eastAsia="新宋体"/>
          <w:sz w:val="18"/>
          <w:u w:val="none"/>
        </w:rPr>
        <w:t>，</w:t>
      </w:r>
      <w:r>
        <w:rPr>
          <w:rFonts w:ascii="宋体" w:hAnsi="宋体" w:eastAsia="宋体"/>
          <w:sz w:val="18"/>
          <w:u w:val="none"/>
        </w:rPr>
        <w:t>由乙方承担全部责</w:t>
      </w:r>
      <w:r>
        <w:rPr>
          <w:rFonts w:hint="eastAsia" w:ascii="宋体" w:hAnsi="宋体" w:eastAsia="宋体"/>
          <w:sz w:val="18"/>
          <w:u w:val="none"/>
          <w:lang w:val="en-US" w:eastAsia="zh-CN"/>
        </w:rPr>
        <w:t>任</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赔偿甲方因此所受到的全部损失</w:t>
      </w:r>
      <w:r>
        <w:rPr>
          <w:rFonts w:ascii="新宋体" w:hAnsi="新宋体" w:eastAsia="新宋体"/>
          <w:sz w:val="18"/>
          <w:u w:val="none"/>
        </w:rPr>
        <w:t>，</w:t>
      </w:r>
      <w:r>
        <w:rPr>
          <w:rFonts w:ascii="宋体" w:hAnsi="宋体" w:eastAsia="宋体"/>
          <w:sz w:val="18"/>
          <w:u w:val="none"/>
        </w:rPr>
        <w:t>包括但</w:t>
      </w:r>
      <w:r>
        <w:rPr>
          <w:rFonts w:hint="eastAsia" w:ascii="宋体" w:hAnsi="宋体" w:eastAsia="宋体"/>
          <w:sz w:val="18"/>
          <w:u w:val="none"/>
          <w:lang w:val="en-US" w:eastAsia="zh-CN"/>
        </w:rPr>
        <w:t>不</w:t>
      </w:r>
      <w:r>
        <w:rPr>
          <w:rFonts w:ascii="宋体" w:hAnsi="宋体" w:eastAsia="宋体"/>
          <w:sz w:val="18"/>
          <w:u w:val="none"/>
        </w:rPr>
        <w:t>限于对被侵权方的赔偿、律师费、诉讼费等。</w:t>
      </w:r>
    </w:p>
    <w:p>
      <w:pPr>
        <w:spacing w:line="10" w:lineRule="exact"/>
        <w:rPr>
          <w:rFonts w:ascii="Arial" w:hAnsi="Arial" w:eastAsia="Arial"/>
          <w:sz w:val="18"/>
          <w:u w:val="none"/>
        </w:rPr>
      </w:pPr>
    </w:p>
    <w:p>
      <w:pPr>
        <w:spacing w:line="0" w:lineRule="atLeast"/>
        <w:ind w:left="424"/>
        <w:jc w:val="both"/>
        <w:rPr>
          <w:rFonts w:ascii="宋体" w:hAnsi="宋体" w:eastAsia="宋体"/>
          <w:sz w:val="18"/>
          <w:u w:val="none"/>
        </w:rPr>
      </w:pPr>
      <w:r>
        <w:rPr>
          <w:rFonts w:ascii="Arial" w:hAnsi="Arial" w:eastAsia="Arial"/>
          <w:sz w:val="18"/>
          <w:u w:val="none"/>
        </w:rPr>
        <w:t xml:space="preserve">7.3  </w:t>
      </w:r>
      <w:r>
        <w:rPr>
          <w:rFonts w:ascii="宋体" w:hAnsi="宋体" w:eastAsia="宋体"/>
          <w:sz w:val="18"/>
          <w:u w:val="none"/>
        </w:rPr>
        <w:t>如乙方或乙方服务的人员未按合同约定的时间或</w:t>
      </w:r>
      <w:r>
        <w:rPr>
          <w:rFonts w:hint="eastAsia" w:ascii="宋体" w:hAnsi="宋体" w:eastAsia="宋体"/>
          <w:sz w:val="18"/>
          <w:u w:val="none"/>
          <w:lang w:val="en-US" w:eastAsia="zh-CN"/>
        </w:rPr>
        <w:t>事</w:t>
      </w:r>
      <w:r>
        <w:rPr>
          <w:rFonts w:ascii="宋体" w:hAnsi="宋体" w:eastAsia="宋体"/>
          <w:sz w:val="18"/>
          <w:u w:val="none"/>
        </w:rPr>
        <w:t>项提供服务</w:t>
      </w:r>
      <w:r>
        <w:rPr>
          <w:rFonts w:ascii="新宋体" w:hAnsi="新宋体" w:eastAsia="新宋体"/>
          <w:sz w:val="18"/>
          <w:u w:val="none"/>
        </w:rPr>
        <w:t>，</w:t>
      </w:r>
      <w:r>
        <w:rPr>
          <w:rFonts w:ascii="宋体" w:hAnsi="宋体" w:eastAsia="宋体"/>
          <w:sz w:val="18"/>
          <w:u w:val="none"/>
        </w:rPr>
        <w:t>甲方有权扣除相应费用。</w:t>
      </w:r>
    </w:p>
    <w:p>
      <w:pPr>
        <w:spacing w:line="122" w:lineRule="exact"/>
        <w:rPr>
          <w:rFonts w:ascii="Times New Roman" w:hAnsi="Times New Roman" w:eastAsia="Times New Roman"/>
          <w:u w:val="none"/>
        </w:rPr>
      </w:pPr>
    </w:p>
    <w:p>
      <w:pPr>
        <w:numPr>
          <w:ilvl w:val="0"/>
          <w:numId w:val="12"/>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因乙方或乙方服务的人员的违约行为无法及时采取补救措施</w:t>
      </w:r>
      <w:r>
        <w:rPr>
          <w:rFonts w:ascii="新宋体" w:hAnsi="新宋体" w:eastAsia="新宋体"/>
          <w:sz w:val="18"/>
          <w:u w:val="none"/>
        </w:rPr>
        <w:t>，</w:t>
      </w:r>
      <w:r>
        <w:rPr>
          <w:rFonts w:ascii="宋体" w:hAnsi="宋体" w:eastAsia="宋体"/>
          <w:sz w:val="18"/>
          <w:u w:val="none"/>
        </w:rPr>
        <w:t>甲方需向活</w:t>
      </w:r>
      <w:r>
        <w:rPr>
          <w:rFonts w:hint="eastAsia" w:ascii="宋体" w:hAnsi="宋体" w:eastAsia="宋体"/>
          <w:sz w:val="18"/>
          <w:u w:val="none"/>
          <w:lang w:val="en-US" w:eastAsia="zh-CN"/>
        </w:rPr>
        <w:t>动</w:t>
      </w:r>
      <w:r>
        <w:rPr>
          <w:rFonts w:ascii="宋体" w:hAnsi="宋体" w:eastAsia="宋体"/>
          <w:sz w:val="18"/>
          <w:u w:val="none"/>
        </w:rPr>
        <w:t>委托方或其他第三方承担违约责</w:t>
      </w:r>
      <w:r>
        <w:rPr>
          <w:rFonts w:hint="eastAsia" w:ascii="宋体" w:hAnsi="宋体" w:eastAsia="宋体"/>
          <w:sz w:val="18"/>
          <w:u w:val="none"/>
          <w:lang w:eastAsia="zh-CN"/>
        </w:rPr>
        <w:t>任</w:t>
      </w:r>
      <w:r>
        <w:rPr>
          <w:rFonts w:ascii="宋体" w:hAnsi="宋体" w:eastAsia="宋体"/>
          <w:sz w:val="18"/>
          <w:u w:val="none"/>
        </w:rPr>
        <w:t>或 赔偿责</w:t>
      </w:r>
      <w:r>
        <w:rPr>
          <w:rFonts w:hint="eastAsia" w:ascii="宋体" w:hAnsi="宋体" w:eastAsia="宋体"/>
          <w:sz w:val="18"/>
          <w:u w:val="none"/>
          <w:lang w:val="en-US" w:eastAsia="zh-CN"/>
        </w:rPr>
        <w:t>任</w:t>
      </w:r>
      <w:r>
        <w:rPr>
          <w:rFonts w:ascii="宋体" w:hAnsi="宋体" w:eastAsia="宋体"/>
          <w:sz w:val="18"/>
          <w:u w:val="none"/>
        </w:rPr>
        <w:t>的</w:t>
      </w:r>
      <w:r>
        <w:rPr>
          <w:rFonts w:ascii="新宋体" w:hAnsi="新宋体" w:eastAsia="新宋体"/>
          <w:sz w:val="18"/>
          <w:u w:val="none"/>
        </w:rPr>
        <w:t>，</w:t>
      </w:r>
      <w:r>
        <w:rPr>
          <w:rFonts w:ascii="宋体" w:hAnsi="宋体" w:eastAsia="宋体"/>
          <w:sz w:val="18"/>
          <w:u w:val="none"/>
        </w:rPr>
        <w:t>甲方有权全额向乙方追偿。</w:t>
      </w:r>
    </w:p>
    <w:p>
      <w:pPr>
        <w:spacing w:line="38" w:lineRule="exact"/>
        <w:rPr>
          <w:rFonts w:ascii="Arial" w:hAnsi="Arial" w:eastAsia="Arial"/>
          <w:sz w:val="18"/>
          <w:u w:val="none"/>
        </w:rPr>
      </w:pPr>
    </w:p>
    <w:p>
      <w:pPr>
        <w:numPr>
          <w:ilvl w:val="0"/>
          <w:numId w:val="12"/>
        </w:numPr>
        <w:tabs>
          <w:tab w:val="left" w:pos="844"/>
        </w:tabs>
        <w:spacing w:line="312" w:lineRule="auto"/>
        <w:ind w:left="844" w:right="300" w:hanging="432"/>
        <w:jc w:val="both"/>
        <w:rPr>
          <w:rFonts w:ascii="Arial" w:hAnsi="Arial" w:eastAsia="Arial"/>
          <w:sz w:val="18"/>
          <w:u w:val="none"/>
        </w:rPr>
      </w:pPr>
      <w:r>
        <w:rPr>
          <w:rFonts w:ascii="宋体" w:hAnsi="宋体" w:eastAsia="宋体"/>
          <w:sz w:val="18"/>
          <w:u w:val="none"/>
        </w:rPr>
        <w:t>乙方单方毁约</w:t>
      </w:r>
      <w:r>
        <w:rPr>
          <w:rFonts w:ascii="新宋体" w:hAnsi="新宋体" w:eastAsia="新宋体"/>
          <w:sz w:val="18"/>
          <w:u w:val="none"/>
        </w:rPr>
        <w:t>，</w:t>
      </w:r>
      <w:r>
        <w:rPr>
          <w:rFonts w:ascii="宋体" w:hAnsi="宋体" w:eastAsia="宋体"/>
          <w:sz w:val="18"/>
          <w:u w:val="none"/>
        </w:rPr>
        <w:t>或乙方恶意履约、拒绝采取补救措施、或者无法弥补的</w:t>
      </w:r>
      <w:r>
        <w:rPr>
          <w:rFonts w:ascii="新宋体" w:hAnsi="新宋体" w:eastAsia="新宋体"/>
          <w:sz w:val="18"/>
          <w:u w:val="none"/>
        </w:rPr>
        <w:t>，</w:t>
      </w:r>
      <w:r>
        <w:rPr>
          <w:rFonts w:ascii="宋体" w:hAnsi="宋体" w:eastAsia="宋体"/>
          <w:sz w:val="18"/>
          <w:u w:val="none"/>
        </w:rPr>
        <w:t>致使甲方无法实现本合同目的</w:t>
      </w:r>
      <w:r>
        <w:rPr>
          <w:rFonts w:ascii="新宋体" w:hAnsi="新宋体" w:eastAsia="新宋体"/>
          <w:sz w:val="18"/>
          <w:u w:val="none"/>
        </w:rPr>
        <w:t>，</w:t>
      </w:r>
      <w:r>
        <w:rPr>
          <w:rFonts w:ascii="宋体" w:hAnsi="宋体" w:eastAsia="宋体"/>
          <w:sz w:val="18"/>
          <w:u w:val="none"/>
        </w:rPr>
        <w:t>甲方 有权</w:t>
      </w:r>
      <w:r>
        <w:rPr>
          <w:rFonts w:hint="eastAsia" w:ascii="宋体" w:hAnsi="宋体" w:eastAsia="宋体"/>
          <w:sz w:val="18"/>
          <w:u w:val="none"/>
          <w:lang w:val="en-US" w:eastAsia="zh-CN"/>
        </w:rPr>
        <w:t>不</w:t>
      </w:r>
      <w:r>
        <w:rPr>
          <w:rFonts w:ascii="宋体" w:hAnsi="宋体" w:eastAsia="宋体"/>
          <w:sz w:val="18"/>
          <w:u w:val="none"/>
        </w:rPr>
        <w:t>再支付本合同约定的费用</w:t>
      </w:r>
      <w:r>
        <w:rPr>
          <w:rFonts w:ascii="新宋体" w:hAnsi="新宋体" w:eastAsia="新宋体"/>
          <w:sz w:val="18"/>
          <w:u w:val="none"/>
        </w:rPr>
        <w:t>，</w:t>
      </w:r>
      <w:r>
        <w:rPr>
          <w:rFonts w:ascii="宋体" w:hAnsi="宋体" w:eastAsia="宋体"/>
          <w:sz w:val="18"/>
          <w:u w:val="none"/>
        </w:rPr>
        <w:t xml:space="preserve">同时乙方应承担本合同费用总金额 </w:t>
      </w:r>
      <w:r>
        <w:rPr>
          <w:rFonts w:ascii="Arial" w:hAnsi="Arial" w:eastAsia="Arial"/>
          <w:sz w:val="18"/>
          <w:u w:val="none"/>
        </w:rPr>
        <w:t>30%</w:t>
      </w:r>
      <w:r>
        <w:rPr>
          <w:rFonts w:ascii="宋体" w:hAnsi="宋体" w:eastAsia="宋体"/>
          <w:sz w:val="18"/>
          <w:u w:val="none"/>
        </w:rPr>
        <w:t>的违约金。</w:t>
      </w:r>
    </w:p>
    <w:p>
      <w:pPr>
        <w:spacing w:line="57" w:lineRule="exact"/>
        <w:rPr>
          <w:rFonts w:ascii="Arial" w:hAnsi="Arial" w:eastAsia="Arial"/>
          <w:sz w:val="18"/>
          <w:u w:val="none"/>
        </w:rPr>
      </w:pPr>
    </w:p>
    <w:p>
      <w:pPr>
        <w:numPr>
          <w:ilvl w:val="0"/>
          <w:numId w:val="12"/>
        </w:numPr>
        <w:tabs>
          <w:tab w:val="left" w:pos="844"/>
        </w:tabs>
        <w:spacing w:line="332" w:lineRule="auto"/>
        <w:ind w:left="844" w:right="300" w:hanging="432"/>
        <w:jc w:val="both"/>
        <w:rPr>
          <w:rFonts w:ascii="Arial" w:hAnsi="Arial" w:eastAsia="Arial"/>
          <w:sz w:val="18"/>
          <w:u w:val="none"/>
        </w:rPr>
      </w:pPr>
      <w:r>
        <w:rPr>
          <w:rFonts w:ascii="宋体" w:hAnsi="宋体" w:eastAsia="宋体"/>
          <w:sz w:val="18"/>
          <w:u w:val="none"/>
        </w:rPr>
        <w:t>乙方所服务人员及指定的管理人员如在活</w:t>
      </w:r>
      <w:r>
        <w:rPr>
          <w:rFonts w:hint="eastAsia" w:ascii="宋体" w:hAnsi="宋体" w:eastAsia="宋体"/>
          <w:sz w:val="18"/>
          <w:u w:val="none"/>
          <w:lang w:eastAsia="zh-CN"/>
        </w:rPr>
        <w:t>动</w:t>
      </w:r>
      <w:r>
        <w:rPr>
          <w:rFonts w:ascii="宋体" w:hAnsi="宋体" w:eastAsia="宋体"/>
          <w:sz w:val="18"/>
          <w:u w:val="none"/>
        </w:rPr>
        <w:t>现场发生迟到、早退、旷工、消极怠工、</w:t>
      </w:r>
      <w:r>
        <w:rPr>
          <w:rFonts w:hint="eastAsia" w:ascii="宋体" w:hAnsi="宋体" w:eastAsia="宋体"/>
          <w:sz w:val="18"/>
          <w:u w:val="none"/>
          <w:lang w:val="en-US" w:eastAsia="zh-CN"/>
        </w:rPr>
        <w:t>不</w:t>
      </w:r>
      <w:r>
        <w:rPr>
          <w:rFonts w:ascii="宋体" w:hAnsi="宋体" w:eastAsia="宋体"/>
          <w:sz w:val="18"/>
          <w:u w:val="none"/>
        </w:rPr>
        <w:t>服从甲方管理等情况均 规为违约</w:t>
      </w:r>
      <w:r>
        <w:rPr>
          <w:rFonts w:ascii="新宋体" w:hAnsi="新宋体" w:eastAsia="新宋体"/>
          <w:sz w:val="18"/>
          <w:u w:val="none"/>
        </w:rPr>
        <w:t>，</w:t>
      </w:r>
      <w:r>
        <w:rPr>
          <w:rFonts w:ascii="宋体" w:hAnsi="宋体" w:eastAsia="宋体"/>
          <w:sz w:val="18"/>
          <w:u w:val="none"/>
        </w:rPr>
        <w:t>甲方将规情况扣除乙方此次活</w:t>
      </w:r>
      <w:r>
        <w:rPr>
          <w:rFonts w:hint="eastAsia" w:ascii="宋体" w:hAnsi="宋体" w:eastAsia="宋体"/>
          <w:sz w:val="18"/>
          <w:u w:val="none"/>
          <w:lang w:eastAsia="zh-CN"/>
        </w:rPr>
        <w:t>动</w:t>
      </w:r>
      <w:r>
        <w:rPr>
          <w:rFonts w:ascii="宋体" w:hAnsi="宋体" w:eastAsia="宋体"/>
          <w:sz w:val="18"/>
          <w:u w:val="none"/>
        </w:rPr>
        <w:t>的相应费用作为补偿金</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直接在合同费用中扣除。</w:t>
      </w:r>
    </w:p>
    <w:p>
      <w:pPr>
        <w:spacing w:line="320" w:lineRule="exact"/>
        <w:rPr>
          <w:rFonts w:ascii="Times New Roman" w:hAnsi="Times New Roman" w:eastAsia="Times New Roman"/>
          <w:u w:val="none"/>
        </w:rPr>
      </w:pPr>
    </w:p>
    <w:p>
      <w:pPr>
        <w:numPr>
          <w:ilvl w:val="0"/>
          <w:numId w:val="13"/>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承诺与保证</w:t>
      </w:r>
    </w:p>
    <w:p>
      <w:pPr>
        <w:spacing w:line="97" w:lineRule="exact"/>
        <w:rPr>
          <w:rFonts w:ascii="Arial" w:hAnsi="Arial" w:eastAsia="Arial"/>
          <w:b/>
          <w:sz w:val="18"/>
          <w:u w:val="none"/>
        </w:rPr>
      </w:pPr>
    </w:p>
    <w:p>
      <w:pPr>
        <w:numPr>
          <w:ilvl w:val="1"/>
          <w:numId w:val="13"/>
        </w:numPr>
        <w:tabs>
          <w:tab w:val="left" w:pos="844"/>
        </w:tabs>
        <w:spacing w:line="239" w:lineRule="auto"/>
        <w:ind w:left="844" w:hanging="432"/>
        <w:jc w:val="both"/>
        <w:rPr>
          <w:rFonts w:ascii="Arial" w:hAnsi="Arial" w:eastAsia="Arial"/>
          <w:sz w:val="18"/>
          <w:u w:val="none"/>
        </w:rPr>
      </w:pPr>
      <w:r>
        <w:rPr>
          <w:rFonts w:ascii="宋体" w:hAnsi="宋体" w:eastAsia="宋体"/>
          <w:sz w:val="18"/>
          <w:u w:val="none"/>
        </w:rPr>
        <w:t>甲方如因活</w:t>
      </w:r>
      <w:r>
        <w:rPr>
          <w:rFonts w:hint="eastAsia" w:ascii="宋体" w:hAnsi="宋体" w:eastAsia="宋体"/>
          <w:sz w:val="18"/>
          <w:u w:val="none"/>
          <w:lang w:eastAsia="zh-CN"/>
        </w:rPr>
        <w:t>动</w:t>
      </w:r>
      <w:r>
        <w:rPr>
          <w:rFonts w:ascii="宋体" w:hAnsi="宋体" w:eastAsia="宋体"/>
          <w:sz w:val="18"/>
          <w:u w:val="none"/>
        </w:rPr>
        <w:t>需要增加乙方服务内容或数量时</w:t>
      </w:r>
      <w:r>
        <w:rPr>
          <w:rFonts w:ascii="新宋体" w:hAnsi="新宋体" w:eastAsia="新宋体"/>
          <w:sz w:val="18"/>
          <w:u w:val="none"/>
        </w:rPr>
        <w:t>，</w:t>
      </w:r>
      <w:r>
        <w:rPr>
          <w:rFonts w:ascii="宋体" w:hAnsi="宋体" w:eastAsia="宋体"/>
          <w:sz w:val="18"/>
          <w:u w:val="none"/>
        </w:rPr>
        <w:t>乙方应积极配合</w:t>
      </w:r>
      <w:r>
        <w:rPr>
          <w:rFonts w:ascii="新宋体" w:hAnsi="新宋体" w:eastAsia="新宋体"/>
          <w:sz w:val="18"/>
          <w:u w:val="none"/>
        </w:rPr>
        <w:t>，</w:t>
      </w:r>
      <w:r>
        <w:rPr>
          <w:rFonts w:ascii="宋体" w:hAnsi="宋体" w:eastAsia="宋体"/>
          <w:sz w:val="18"/>
          <w:u w:val="none"/>
        </w:rPr>
        <w:t>如因时间</w:t>
      </w:r>
      <w:r>
        <w:rPr>
          <w:rFonts w:hint="eastAsia" w:ascii="宋体" w:hAnsi="宋体" w:eastAsia="宋体"/>
          <w:sz w:val="18"/>
          <w:u w:val="none"/>
          <w:lang w:eastAsia="zh-CN"/>
        </w:rPr>
        <w:t>不</w:t>
      </w:r>
      <w:r>
        <w:rPr>
          <w:rFonts w:ascii="宋体" w:hAnsi="宋体" w:eastAsia="宋体"/>
          <w:sz w:val="18"/>
          <w:u w:val="none"/>
        </w:rPr>
        <w:t>足等客观因素导致乙方无法满足</w:t>
      </w:r>
    </w:p>
    <w:p>
      <w:pPr>
        <w:spacing w:line="108" w:lineRule="exact"/>
        <w:rPr>
          <w:rFonts w:ascii="Times New Roman" w:hAnsi="Times New Roman" w:eastAsia="Times New Roman"/>
          <w:u w:val="none"/>
        </w:rPr>
      </w:pPr>
    </w:p>
    <w:p>
      <w:pPr>
        <w:spacing w:line="0" w:lineRule="atLeast"/>
        <w:ind w:left="844"/>
        <w:rPr>
          <w:rFonts w:ascii="宋体" w:hAnsi="宋体" w:eastAsia="宋体"/>
          <w:sz w:val="18"/>
          <w:u w:val="none"/>
        </w:rPr>
      </w:pPr>
      <w:r>
        <w:rPr>
          <w:rFonts w:ascii="宋体" w:hAnsi="宋体" w:eastAsia="宋体"/>
          <w:sz w:val="18"/>
          <w:u w:val="none"/>
        </w:rPr>
        <w:t>甲方要求时</w:t>
      </w:r>
      <w:r>
        <w:rPr>
          <w:rFonts w:ascii="新宋体" w:hAnsi="新宋体" w:eastAsia="新宋体"/>
          <w:sz w:val="18"/>
          <w:u w:val="none"/>
        </w:rPr>
        <w:t>，</w:t>
      </w:r>
      <w:r>
        <w:rPr>
          <w:rFonts w:ascii="宋体" w:hAnsi="宋体" w:eastAsia="宋体"/>
          <w:sz w:val="18"/>
          <w:u w:val="none"/>
        </w:rPr>
        <w:t>乙方在向甲方做出说明</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得到甲方书面确</w:t>
      </w:r>
      <w:r>
        <w:rPr>
          <w:rFonts w:hint="eastAsia" w:ascii="宋体" w:hAnsi="宋体" w:eastAsia="宋体"/>
          <w:sz w:val="18"/>
          <w:u w:val="none"/>
          <w:lang w:val="en-US" w:eastAsia="zh-CN"/>
        </w:rPr>
        <w:t>认</w:t>
      </w:r>
      <w:r>
        <w:rPr>
          <w:rFonts w:ascii="宋体" w:hAnsi="宋体" w:eastAsia="宋体"/>
          <w:sz w:val="18"/>
          <w:u w:val="none"/>
        </w:rPr>
        <w:t>的前提下可以</w:t>
      </w:r>
      <w:r>
        <w:rPr>
          <w:rFonts w:hint="eastAsia" w:ascii="宋体" w:hAnsi="宋体" w:eastAsia="宋体"/>
          <w:sz w:val="18"/>
          <w:u w:val="none"/>
          <w:lang w:val="en-US" w:eastAsia="zh-CN"/>
        </w:rPr>
        <w:t>不</w:t>
      </w:r>
      <w:r>
        <w:rPr>
          <w:rFonts w:ascii="宋体" w:hAnsi="宋体" w:eastAsia="宋体"/>
          <w:sz w:val="18"/>
          <w:u w:val="none"/>
        </w:rPr>
        <w:t>予执行。</w:t>
      </w:r>
    </w:p>
    <w:p>
      <w:pPr>
        <w:spacing w:line="94" w:lineRule="exact"/>
        <w:rPr>
          <w:rFonts w:ascii="Times New Roman" w:hAnsi="Times New Roman" w:eastAsia="Times New Roman"/>
          <w:u w:val="none"/>
        </w:rPr>
      </w:pPr>
    </w:p>
    <w:p>
      <w:pPr>
        <w:numPr>
          <w:ilvl w:val="1"/>
          <w:numId w:val="14"/>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乙方应保证其服务的人员具有相应的</w:t>
      </w:r>
      <w:r>
        <w:rPr>
          <w:rFonts w:hint="eastAsia" w:ascii="宋体" w:hAnsi="宋体" w:eastAsia="宋体"/>
          <w:sz w:val="18"/>
          <w:u w:val="none"/>
          <w:lang w:val="en-US" w:eastAsia="zh-CN"/>
        </w:rPr>
        <w:t>专</w:t>
      </w:r>
      <w:r>
        <w:rPr>
          <w:rFonts w:ascii="宋体" w:hAnsi="宋体" w:eastAsia="宋体"/>
          <w:sz w:val="18"/>
          <w:u w:val="none"/>
        </w:rPr>
        <w:t>业水准</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保证其能够优质、顺利的完成车辆运输服务工作。</w:t>
      </w:r>
    </w:p>
    <w:p>
      <w:pPr>
        <w:spacing w:line="121" w:lineRule="exact"/>
        <w:rPr>
          <w:rFonts w:ascii="Arial" w:hAnsi="Arial" w:eastAsia="Arial"/>
          <w:sz w:val="18"/>
          <w:u w:val="none"/>
        </w:rPr>
      </w:pPr>
    </w:p>
    <w:p>
      <w:pPr>
        <w:numPr>
          <w:ilvl w:val="0"/>
          <w:numId w:val="15"/>
        </w:numPr>
        <w:tabs>
          <w:tab w:val="left" w:pos="844"/>
        </w:tabs>
        <w:spacing w:line="345" w:lineRule="auto"/>
        <w:ind w:left="844" w:right="200" w:hanging="432"/>
        <w:rPr>
          <w:rFonts w:ascii="Arial" w:hAnsi="Arial" w:eastAsia="Arial"/>
          <w:sz w:val="18"/>
          <w:u w:val="none"/>
        </w:rPr>
      </w:pPr>
      <w:r>
        <w:rPr>
          <w:rFonts w:ascii="宋体" w:hAnsi="宋体" w:eastAsia="宋体"/>
          <w:sz w:val="18"/>
          <w:u w:val="none"/>
        </w:rPr>
        <w:t>乙方应当保持不甲方员工的正常业务交往</w:t>
      </w:r>
      <w:r>
        <w:rPr>
          <w:rFonts w:ascii="新宋体" w:hAnsi="新宋体" w:eastAsia="新宋体"/>
          <w:sz w:val="18"/>
          <w:u w:val="none"/>
        </w:rPr>
        <w:t>，</w:t>
      </w:r>
      <w:r>
        <w:rPr>
          <w:rFonts w:hint="eastAsia" w:ascii="宋体" w:hAnsi="宋体" w:eastAsia="宋体"/>
          <w:sz w:val="18"/>
          <w:u w:val="none"/>
          <w:lang w:eastAsia="zh-CN"/>
        </w:rPr>
        <w:t>不</w:t>
      </w:r>
      <w:r>
        <w:rPr>
          <w:rFonts w:ascii="宋体" w:hAnsi="宋体" w:eastAsia="宋体"/>
          <w:sz w:val="18"/>
          <w:u w:val="none"/>
        </w:rPr>
        <w:t>得给不甲方员工</w:t>
      </w:r>
      <w:r>
        <w:rPr>
          <w:rFonts w:ascii="新宋体" w:hAnsi="新宋体" w:eastAsia="新宋体"/>
          <w:sz w:val="18"/>
          <w:u w:val="none"/>
        </w:rPr>
        <w:t>（</w:t>
      </w:r>
      <w:r>
        <w:rPr>
          <w:rFonts w:ascii="宋体" w:hAnsi="宋体" w:eastAsia="宋体"/>
          <w:sz w:val="18"/>
          <w:u w:val="none"/>
        </w:rPr>
        <w:t>含家属、子女</w:t>
      </w:r>
      <w:r>
        <w:rPr>
          <w:rFonts w:ascii="新宋体" w:hAnsi="新宋体" w:eastAsia="新宋体"/>
          <w:sz w:val="18"/>
          <w:u w:val="none"/>
        </w:rPr>
        <w:t>）</w:t>
      </w:r>
      <w:r>
        <w:rPr>
          <w:rFonts w:ascii="宋体" w:hAnsi="宋体" w:eastAsia="宋体"/>
          <w:sz w:val="18"/>
          <w:u w:val="none"/>
        </w:rPr>
        <w:t>以</w:t>
      </w:r>
      <w:r>
        <w:rPr>
          <w:rFonts w:hint="eastAsia" w:ascii="宋体" w:hAnsi="宋体" w:eastAsia="宋体"/>
          <w:sz w:val="18"/>
          <w:u w:val="none"/>
          <w:lang w:eastAsia="zh-CN"/>
        </w:rPr>
        <w:t>任</w:t>
      </w:r>
      <w:r>
        <w:rPr>
          <w:rFonts w:ascii="宋体" w:hAnsi="宋体" w:eastAsia="宋体"/>
          <w:sz w:val="18"/>
          <w:u w:val="none"/>
        </w:rPr>
        <w:t>何形式的回扣、津贴、礼金、 物品、有价证券或好处费、感谢费等利益或商业贿赂</w:t>
      </w:r>
      <w:r>
        <w:rPr>
          <w:rFonts w:ascii="新宋体" w:hAnsi="新宋体" w:eastAsia="新宋体"/>
          <w:sz w:val="18"/>
          <w:u w:val="none"/>
        </w:rPr>
        <w:t>，</w:t>
      </w:r>
      <w:r>
        <w:rPr>
          <w:rFonts w:ascii="宋体" w:hAnsi="宋体" w:eastAsia="宋体"/>
          <w:sz w:val="18"/>
          <w:u w:val="none"/>
        </w:rPr>
        <w:t>亦</w:t>
      </w:r>
      <w:r>
        <w:rPr>
          <w:rFonts w:hint="eastAsia" w:ascii="宋体" w:hAnsi="宋体" w:eastAsia="宋体"/>
          <w:sz w:val="18"/>
          <w:u w:val="none"/>
          <w:lang w:eastAsia="zh-CN"/>
        </w:rPr>
        <w:t>不</w:t>
      </w:r>
      <w:r>
        <w:rPr>
          <w:rFonts w:ascii="宋体" w:hAnsi="宋体" w:eastAsia="宋体"/>
          <w:sz w:val="18"/>
          <w:u w:val="none"/>
        </w:rPr>
        <w:t>得接受甲方员工的上述利益或商业贿赂。若有甲方 员工索要上述利益</w:t>
      </w:r>
      <w:r>
        <w:rPr>
          <w:rFonts w:ascii="新宋体" w:hAnsi="新宋体" w:eastAsia="新宋体"/>
          <w:sz w:val="18"/>
          <w:u w:val="none"/>
        </w:rPr>
        <w:t>，</w:t>
      </w:r>
      <w:r>
        <w:rPr>
          <w:rFonts w:ascii="宋体" w:hAnsi="宋体" w:eastAsia="宋体"/>
          <w:sz w:val="18"/>
          <w:u w:val="none"/>
        </w:rPr>
        <w:t>乙方应当予以拒绝</w:t>
      </w:r>
      <w:r>
        <w:rPr>
          <w:rFonts w:hint="eastAsia" w:ascii="宋体" w:hAnsi="宋体" w:eastAsia="宋体"/>
          <w:sz w:val="18"/>
          <w:u w:val="none"/>
          <w:lang w:eastAsia="zh-CN"/>
        </w:rPr>
        <w:t>并</w:t>
      </w:r>
      <w:r>
        <w:rPr>
          <w:rFonts w:ascii="宋体" w:hAnsi="宋体" w:eastAsia="宋体"/>
          <w:sz w:val="18"/>
          <w:u w:val="none"/>
        </w:rPr>
        <w:t>及时将此情况告知甲方负责人。</w:t>
      </w:r>
    </w:p>
    <w:p>
      <w:pPr>
        <w:spacing w:line="4" w:lineRule="exact"/>
        <w:rPr>
          <w:rFonts w:ascii="Arial" w:hAnsi="Arial" w:eastAsia="Arial"/>
          <w:sz w:val="18"/>
          <w:u w:val="none"/>
        </w:rPr>
      </w:pPr>
    </w:p>
    <w:p>
      <w:pPr>
        <w:numPr>
          <w:ilvl w:val="1"/>
          <w:numId w:val="1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w:t>
      </w:r>
      <w:r>
        <w:rPr>
          <w:rFonts w:hint="eastAsia" w:ascii="宋体" w:hAnsi="宋体" w:eastAsia="宋体"/>
          <w:sz w:val="18"/>
          <w:u w:val="none"/>
          <w:lang w:eastAsia="zh-CN"/>
        </w:rPr>
        <w:t>不</w:t>
      </w:r>
      <w:r>
        <w:rPr>
          <w:rFonts w:ascii="宋体" w:hAnsi="宋体" w:eastAsia="宋体"/>
          <w:sz w:val="18"/>
          <w:u w:val="none"/>
        </w:rPr>
        <w:t>得以洽谈业务等为借口</w:t>
      </w:r>
      <w:r>
        <w:rPr>
          <w:rFonts w:ascii="新宋体" w:hAnsi="新宋体" w:eastAsia="新宋体"/>
          <w:sz w:val="18"/>
          <w:u w:val="none"/>
        </w:rPr>
        <w:t>，</w:t>
      </w:r>
      <w:r>
        <w:rPr>
          <w:rFonts w:ascii="宋体" w:hAnsi="宋体" w:eastAsia="宋体"/>
          <w:sz w:val="18"/>
          <w:u w:val="none"/>
        </w:rPr>
        <w:t>邀请甲方工作人员</w:t>
      </w:r>
      <w:r>
        <w:rPr>
          <w:rFonts w:ascii="新宋体" w:hAnsi="新宋体" w:eastAsia="新宋体"/>
          <w:sz w:val="18"/>
          <w:u w:val="none"/>
        </w:rPr>
        <w:t>（</w:t>
      </w:r>
      <w:r>
        <w:rPr>
          <w:rFonts w:ascii="宋体" w:hAnsi="宋体" w:eastAsia="宋体"/>
          <w:sz w:val="18"/>
          <w:u w:val="none"/>
        </w:rPr>
        <w:t>含家属、子女</w:t>
      </w:r>
      <w:r>
        <w:rPr>
          <w:rFonts w:ascii="新宋体" w:hAnsi="新宋体" w:eastAsia="新宋体"/>
          <w:sz w:val="18"/>
          <w:u w:val="none"/>
        </w:rPr>
        <w:t>）</w:t>
      </w:r>
      <w:r>
        <w:rPr>
          <w:rFonts w:ascii="宋体" w:hAnsi="宋体" w:eastAsia="宋体"/>
          <w:sz w:val="18"/>
          <w:u w:val="none"/>
        </w:rPr>
        <w:t>外出旅游或进入营业性高档娱乐场所。</w:t>
      </w:r>
    </w:p>
    <w:p>
      <w:pPr>
        <w:spacing w:line="200" w:lineRule="exact"/>
        <w:rPr>
          <w:rFonts w:ascii="Times New Roman" w:hAnsi="Times New Roman" w:eastAsia="Times New Roman"/>
          <w:u w:val="none"/>
        </w:rPr>
      </w:pPr>
    </w:p>
    <w:p>
      <w:pPr>
        <w:spacing w:line="369" w:lineRule="exact"/>
        <w:rPr>
          <w:rFonts w:ascii="Times New Roman" w:hAnsi="Times New Roman" w:eastAsia="Times New Roman"/>
          <w:u w:val="none"/>
        </w:rPr>
      </w:pPr>
    </w:p>
    <w:p>
      <w:pPr>
        <w:numPr>
          <w:ilvl w:val="0"/>
          <w:numId w:val="16"/>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知识产权</w:t>
      </w:r>
    </w:p>
    <w:p>
      <w:pPr>
        <w:spacing w:line="124" w:lineRule="exact"/>
        <w:rPr>
          <w:rFonts w:ascii="Arial" w:hAnsi="Arial" w:eastAsia="Arial"/>
          <w:b/>
          <w:sz w:val="18"/>
          <w:u w:val="none"/>
        </w:rPr>
      </w:pPr>
    </w:p>
    <w:p>
      <w:pPr>
        <w:numPr>
          <w:ilvl w:val="1"/>
          <w:numId w:val="16"/>
        </w:numPr>
        <w:tabs>
          <w:tab w:val="left" w:pos="844"/>
        </w:tabs>
        <w:spacing w:line="351" w:lineRule="auto"/>
        <w:ind w:left="844" w:right="280" w:hanging="432"/>
        <w:jc w:val="both"/>
        <w:rPr>
          <w:rFonts w:ascii="Arial" w:hAnsi="Arial" w:eastAsia="Arial"/>
          <w:sz w:val="18"/>
          <w:u w:val="none"/>
        </w:rPr>
      </w:pPr>
      <w:r>
        <w:rPr>
          <w:rFonts w:ascii="宋体" w:hAnsi="宋体" w:eastAsia="宋体"/>
          <w:sz w:val="18"/>
          <w:u w:val="none"/>
        </w:rPr>
        <w:t>除双方另有书面约定外</w:t>
      </w:r>
      <w:r>
        <w:rPr>
          <w:rFonts w:ascii="新宋体" w:hAnsi="新宋体" w:eastAsia="新宋体"/>
          <w:sz w:val="18"/>
          <w:u w:val="none"/>
        </w:rPr>
        <w:t>，</w:t>
      </w:r>
      <w:r>
        <w:rPr>
          <w:rFonts w:ascii="宋体" w:hAnsi="宋体" w:eastAsia="宋体"/>
          <w:sz w:val="18"/>
          <w:u w:val="none"/>
        </w:rPr>
        <w:t>本合同费用中已包含因履约所需要或涉及的第三方知识产权等相关费用</w:t>
      </w:r>
      <w:r>
        <w:rPr>
          <w:rFonts w:ascii="新宋体" w:hAnsi="新宋体" w:eastAsia="新宋体"/>
          <w:sz w:val="18"/>
          <w:u w:val="none"/>
        </w:rPr>
        <w:t>，</w:t>
      </w:r>
      <w:r>
        <w:rPr>
          <w:rFonts w:ascii="宋体" w:hAnsi="宋体" w:eastAsia="宋体"/>
          <w:sz w:val="18"/>
          <w:u w:val="none"/>
        </w:rPr>
        <w:t>甲方无须再向 乙方另行支付</w:t>
      </w:r>
      <w:r>
        <w:rPr>
          <w:rFonts w:hint="eastAsia" w:ascii="宋体" w:hAnsi="宋体" w:eastAsia="宋体"/>
          <w:sz w:val="18"/>
          <w:u w:val="none"/>
          <w:lang w:eastAsia="zh-CN"/>
        </w:rPr>
        <w:t>任</w:t>
      </w:r>
      <w:r>
        <w:rPr>
          <w:rFonts w:ascii="宋体" w:hAnsi="宋体" w:eastAsia="宋体"/>
          <w:sz w:val="18"/>
          <w:u w:val="none"/>
        </w:rPr>
        <w:t>何其他费用。第三方知识产权相关费用包括但</w:t>
      </w:r>
      <w:r>
        <w:rPr>
          <w:rFonts w:hint="eastAsia" w:ascii="宋体" w:hAnsi="宋体" w:eastAsia="宋体"/>
          <w:sz w:val="18"/>
          <w:u w:val="none"/>
          <w:lang w:eastAsia="zh-CN"/>
        </w:rPr>
        <w:t>不</w:t>
      </w:r>
      <w:r>
        <w:rPr>
          <w:rFonts w:ascii="宋体" w:hAnsi="宋体" w:eastAsia="宋体"/>
          <w:sz w:val="18"/>
          <w:u w:val="none"/>
        </w:rPr>
        <w:t>限于文字、文件、字体、图片、资料、规频、 材料、肖像、姓名名称等费用</w:t>
      </w:r>
      <w:r>
        <w:rPr>
          <w:rFonts w:ascii="新宋体" w:hAnsi="新宋体" w:eastAsia="新宋体"/>
          <w:sz w:val="18"/>
          <w:u w:val="none"/>
        </w:rPr>
        <w:t>，</w:t>
      </w:r>
      <w:r>
        <w:rPr>
          <w:rFonts w:ascii="宋体" w:hAnsi="宋体" w:eastAsia="宋体"/>
          <w:sz w:val="18"/>
          <w:u w:val="none"/>
        </w:rPr>
        <w:t>乙方须保证已取得权利人的相关授权</w:t>
      </w:r>
      <w:r>
        <w:rPr>
          <w:rFonts w:ascii="新宋体" w:hAnsi="新宋体" w:eastAsia="新宋体"/>
          <w:sz w:val="18"/>
          <w:u w:val="none"/>
        </w:rPr>
        <w:t>，</w:t>
      </w:r>
      <w:r>
        <w:rPr>
          <w:rFonts w:ascii="宋体" w:hAnsi="宋体" w:eastAsia="宋体"/>
          <w:sz w:val="18"/>
          <w:u w:val="none"/>
        </w:rPr>
        <w:t>保证提供给甲方的服务成果</w:t>
      </w:r>
      <w:r>
        <w:rPr>
          <w:rFonts w:hint="eastAsia" w:ascii="宋体" w:hAnsi="宋体" w:eastAsia="宋体"/>
          <w:sz w:val="18"/>
          <w:u w:val="none"/>
          <w:lang w:eastAsia="zh-CN"/>
        </w:rPr>
        <w:t>不</w:t>
      </w:r>
      <w:r>
        <w:rPr>
          <w:rFonts w:ascii="宋体" w:hAnsi="宋体" w:eastAsia="宋体"/>
          <w:sz w:val="18"/>
          <w:u w:val="none"/>
        </w:rPr>
        <w:t>侵犯</w:t>
      </w:r>
      <w:r>
        <w:rPr>
          <w:rFonts w:hint="eastAsia" w:ascii="宋体" w:hAnsi="宋体" w:eastAsia="宋体"/>
          <w:sz w:val="18"/>
          <w:u w:val="none"/>
          <w:lang w:eastAsia="zh-CN"/>
        </w:rPr>
        <w:t>任</w:t>
      </w:r>
      <w:r>
        <w:rPr>
          <w:rFonts w:ascii="宋体" w:hAnsi="宋体" w:eastAsia="宋体"/>
          <w:sz w:val="18"/>
          <w:u w:val="none"/>
        </w:rPr>
        <w:t>何合 法权利</w:t>
      </w:r>
      <w:r>
        <w:rPr>
          <w:rFonts w:ascii="新宋体" w:hAnsi="新宋体" w:eastAsia="新宋体"/>
          <w:sz w:val="18"/>
          <w:u w:val="none"/>
        </w:rPr>
        <w:t>，</w:t>
      </w:r>
      <w:r>
        <w:rPr>
          <w:rFonts w:ascii="宋体" w:hAnsi="宋体" w:eastAsia="宋体"/>
          <w:sz w:val="18"/>
          <w:u w:val="none"/>
        </w:rPr>
        <w:t xml:space="preserve"> 否则由乙方赔偿因此给甲方造成的全部损失。</w:t>
      </w:r>
    </w:p>
    <w:p>
      <w:pPr>
        <w:spacing w:line="200" w:lineRule="exact"/>
        <w:rPr>
          <w:rFonts w:ascii="Arial" w:hAnsi="Arial" w:eastAsia="Arial"/>
          <w:sz w:val="18"/>
          <w:u w:val="none"/>
        </w:rPr>
      </w:pPr>
    </w:p>
    <w:p>
      <w:pPr>
        <w:spacing w:line="200" w:lineRule="exact"/>
        <w:rPr>
          <w:rFonts w:ascii="Arial" w:hAnsi="Arial" w:eastAsia="Arial"/>
          <w:sz w:val="18"/>
          <w:u w:val="none"/>
        </w:rPr>
      </w:pPr>
    </w:p>
    <w:p>
      <w:pPr>
        <w:spacing w:line="221" w:lineRule="exact"/>
        <w:rPr>
          <w:rFonts w:ascii="Arial" w:hAnsi="Arial" w:eastAsia="Arial"/>
          <w:sz w:val="18"/>
          <w:u w:val="none"/>
        </w:rPr>
      </w:pPr>
    </w:p>
    <w:p>
      <w:pPr>
        <w:numPr>
          <w:ilvl w:val="0"/>
          <w:numId w:val="16"/>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不可抗力</w:t>
      </w:r>
    </w:p>
    <w:p>
      <w:pPr>
        <w:spacing w:line="124" w:lineRule="exact"/>
        <w:rPr>
          <w:rFonts w:ascii="Arial" w:hAnsi="Arial" w:eastAsia="Arial"/>
          <w:b/>
          <w:sz w:val="18"/>
          <w:u w:val="none"/>
        </w:rPr>
      </w:pPr>
    </w:p>
    <w:p>
      <w:pPr>
        <w:numPr>
          <w:ilvl w:val="1"/>
          <w:numId w:val="17"/>
        </w:numPr>
        <w:tabs>
          <w:tab w:val="left" w:pos="844"/>
        </w:tabs>
        <w:spacing w:line="366" w:lineRule="auto"/>
        <w:ind w:left="844" w:right="200" w:hanging="432"/>
        <w:rPr>
          <w:rFonts w:ascii="Arial" w:hAnsi="Arial" w:eastAsia="Arial"/>
          <w:sz w:val="17"/>
          <w:u w:val="none"/>
        </w:rPr>
      </w:pPr>
      <w:r>
        <w:rPr>
          <w:rFonts w:ascii="新宋体" w:hAnsi="新宋体" w:eastAsia="新宋体"/>
          <w:sz w:val="17"/>
          <w:u w:val="none"/>
        </w:rPr>
        <w:t>“</w:t>
      </w:r>
      <w:r>
        <w:rPr>
          <w:rFonts w:hint="eastAsia" w:ascii="宋体" w:hAnsi="宋体" w:eastAsia="宋体"/>
          <w:sz w:val="17"/>
          <w:u w:val="none"/>
          <w:lang w:eastAsia="zh-CN"/>
        </w:rPr>
        <w:t>不</w:t>
      </w:r>
      <w:r>
        <w:rPr>
          <w:rFonts w:ascii="宋体" w:hAnsi="宋体" w:eastAsia="宋体"/>
          <w:sz w:val="17"/>
          <w:u w:val="none"/>
        </w:rPr>
        <w:t>可抗力</w:t>
      </w:r>
      <w:r>
        <w:rPr>
          <w:rFonts w:ascii="新宋体" w:hAnsi="新宋体" w:eastAsia="新宋体"/>
          <w:sz w:val="17"/>
          <w:u w:val="none"/>
        </w:rPr>
        <w:t>”</w:t>
      </w:r>
      <w:r>
        <w:rPr>
          <w:rFonts w:ascii="宋体" w:hAnsi="宋体" w:eastAsia="宋体"/>
          <w:sz w:val="17"/>
          <w:u w:val="none"/>
        </w:rPr>
        <w:t>是指甲乙双方</w:t>
      </w:r>
      <w:r>
        <w:rPr>
          <w:rFonts w:hint="eastAsia" w:ascii="宋体" w:hAnsi="宋体" w:eastAsia="宋体"/>
          <w:sz w:val="17"/>
          <w:u w:val="none"/>
          <w:lang w:eastAsia="zh-CN"/>
        </w:rPr>
        <w:t>不</w:t>
      </w:r>
      <w:r>
        <w:rPr>
          <w:rFonts w:ascii="宋体" w:hAnsi="宋体" w:eastAsia="宋体"/>
          <w:sz w:val="17"/>
          <w:u w:val="none"/>
        </w:rPr>
        <w:t>能合理控制、</w:t>
      </w:r>
      <w:r>
        <w:rPr>
          <w:rFonts w:hint="eastAsia" w:ascii="宋体" w:hAnsi="宋体" w:eastAsia="宋体"/>
          <w:sz w:val="17"/>
          <w:u w:val="none"/>
          <w:lang w:eastAsia="zh-CN"/>
        </w:rPr>
        <w:t>不</w:t>
      </w:r>
      <w:r>
        <w:rPr>
          <w:rFonts w:ascii="宋体" w:hAnsi="宋体" w:eastAsia="宋体"/>
          <w:sz w:val="17"/>
          <w:u w:val="none"/>
        </w:rPr>
        <w:t>可预见或即使预见亦无法避免的亊件</w:t>
      </w:r>
      <w:r>
        <w:rPr>
          <w:rFonts w:ascii="新宋体" w:hAnsi="新宋体" w:eastAsia="新宋体"/>
          <w:sz w:val="17"/>
          <w:u w:val="none"/>
        </w:rPr>
        <w:t>，</w:t>
      </w:r>
      <w:r>
        <w:rPr>
          <w:rFonts w:ascii="宋体" w:hAnsi="宋体" w:eastAsia="宋体"/>
          <w:sz w:val="17"/>
          <w:u w:val="none"/>
        </w:rPr>
        <w:t>该亊件妨碍、影响或延误</w:t>
      </w:r>
      <w:r>
        <w:rPr>
          <w:rFonts w:ascii="新宋体" w:hAnsi="新宋体" w:eastAsia="新宋体"/>
          <w:sz w:val="17"/>
          <w:u w:val="none"/>
        </w:rPr>
        <w:t xml:space="preserve"> </w:t>
      </w:r>
      <w:r>
        <w:rPr>
          <w:rFonts w:hint="eastAsia" w:ascii="宋体" w:hAnsi="宋体" w:eastAsia="宋体"/>
          <w:sz w:val="17"/>
          <w:u w:val="none"/>
          <w:lang w:eastAsia="zh-CN"/>
        </w:rPr>
        <w:t>任</w:t>
      </w:r>
      <w:r>
        <w:rPr>
          <w:rFonts w:ascii="宋体" w:hAnsi="宋体" w:eastAsia="宋体"/>
          <w:sz w:val="17"/>
          <w:u w:val="none"/>
        </w:rPr>
        <w:t>何一方根据合同履行其全部或部分义务。该亊件包括但</w:t>
      </w:r>
      <w:r>
        <w:rPr>
          <w:rFonts w:hint="eastAsia" w:ascii="宋体" w:hAnsi="宋体" w:eastAsia="宋体"/>
          <w:sz w:val="17"/>
          <w:u w:val="none"/>
          <w:lang w:eastAsia="zh-CN"/>
        </w:rPr>
        <w:t>不</w:t>
      </w:r>
      <w:r>
        <w:rPr>
          <w:rFonts w:ascii="宋体" w:hAnsi="宋体" w:eastAsia="宋体"/>
          <w:sz w:val="17"/>
          <w:u w:val="none"/>
        </w:rPr>
        <w:t>限于政府行为、自然灾害、战争或</w:t>
      </w:r>
      <w:r>
        <w:rPr>
          <w:rFonts w:hint="eastAsia" w:ascii="宋体" w:hAnsi="宋体" w:eastAsia="宋体"/>
          <w:sz w:val="17"/>
          <w:u w:val="none"/>
          <w:lang w:eastAsia="zh-CN"/>
        </w:rPr>
        <w:t>任</w:t>
      </w:r>
      <w:r>
        <w:rPr>
          <w:rFonts w:ascii="宋体" w:hAnsi="宋体" w:eastAsia="宋体"/>
          <w:sz w:val="17"/>
          <w:u w:val="none"/>
        </w:rPr>
        <w:t>何其它类似亊件。</w:t>
      </w:r>
    </w:p>
    <w:p>
      <w:pPr>
        <w:spacing w:line="14" w:lineRule="exact"/>
        <w:rPr>
          <w:rFonts w:ascii="Arial" w:hAnsi="Arial" w:eastAsia="Arial"/>
          <w:sz w:val="17"/>
          <w:u w:val="none"/>
        </w:rPr>
      </w:pPr>
    </w:p>
    <w:p>
      <w:pPr>
        <w:numPr>
          <w:ilvl w:val="1"/>
          <w:numId w:val="17"/>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出现</w:t>
      </w:r>
      <w:r>
        <w:rPr>
          <w:rFonts w:hint="eastAsia" w:ascii="宋体" w:hAnsi="宋体" w:eastAsia="宋体"/>
          <w:sz w:val="18"/>
          <w:u w:val="none"/>
          <w:lang w:eastAsia="zh-CN"/>
        </w:rPr>
        <w:t>不</w:t>
      </w:r>
      <w:r>
        <w:rPr>
          <w:rFonts w:ascii="宋体" w:hAnsi="宋体" w:eastAsia="宋体"/>
          <w:sz w:val="18"/>
          <w:u w:val="none"/>
        </w:rPr>
        <w:t>可抗力亊件时</w:t>
      </w:r>
      <w:r>
        <w:rPr>
          <w:rFonts w:ascii="新宋体" w:hAnsi="新宋体" w:eastAsia="新宋体"/>
          <w:sz w:val="18"/>
          <w:u w:val="none"/>
        </w:rPr>
        <w:t>，</w:t>
      </w:r>
      <w:r>
        <w:rPr>
          <w:rFonts w:ascii="宋体" w:hAnsi="宋体" w:eastAsia="宋体"/>
          <w:sz w:val="18"/>
          <w:u w:val="none"/>
        </w:rPr>
        <w:t>知情方应及时、充分地向对方以书面形式发通知</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告知对方该类亊件对本合同可能产生 的影响</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应当在合理期限内提供相关证明。</w:t>
      </w:r>
    </w:p>
    <w:p>
      <w:pPr>
        <w:spacing w:line="10" w:lineRule="exact"/>
        <w:rPr>
          <w:rFonts w:ascii="Arial" w:hAnsi="Arial" w:eastAsia="Arial"/>
          <w:sz w:val="18"/>
          <w:u w:val="none"/>
        </w:rPr>
      </w:pPr>
    </w:p>
    <w:p>
      <w:pPr>
        <w:numPr>
          <w:ilvl w:val="2"/>
          <w:numId w:val="17"/>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由于以上所述</w:t>
      </w:r>
      <w:r>
        <w:rPr>
          <w:rFonts w:hint="eastAsia" w:ascii="宋体" w:hAnsi="宋体" w:eastAsia="宋体"/>
          <w:sz w:val="18"/>
          <w:u w:val="none"/>
          <w:lang w:eastAsia="zh-CN"/>
        </w:rPr>
        <w:t>不</w:t>
      </w:r>
      <w:r>
        <w:rPr>
          <w:rFonts w:ascii="宋体" w:hAnsi="宋体" w:eastAsia="宋体"/>
          <w:sz w:val="18"/>
          <w:u w:val="none"/>
        </w:rPr>
        <w:t>可抗力亊件致使合同的部分或全部</w:t>
      </w:r>
      <w:r>
        <w:rPr>
          <w:rFonts w:hint="eastAsia" w:ascii="宋体" w:hAnsi="宋体" w:eastAsia="宋体"/>
          <w:sz w:val="18"/>
          <w:u w:val="none"/>
          <w:lang w:eastAsia="zh-CN"/>
        </w:rPr>
        <w:t>不</w:t>
      </w:r>
      <w:r>
        <w:rPr>
          <w:rFonts w:ascii="宋体" w:hAnsi="宋体" w:eastAsia="宋体"/>
          <w:sz w:val="18"/>
          <w:u w:val="none"/>
        </w:rPr>
        <w:t>能履行或延迟履行</w:t>
      </w:r>
      <w:r>
        <w:rPr>
          <w:rFonts w:ascii="新宋体" w:hAnsi="新宋体" w:eastAsia="新宋体"/>
          <w:sz w:val="18"/>
          <w:u w:val="none"/>
        </w:rPr>
        <w:t>，</w:t>
      </w:r>
      <w:r>
        <w:rPr>
          <w:rFonts w:ascii="宋体" w:hAnsi="宋体" w:eastAsia="宋体"/>
          <w:sz w:val="18"/>
          <w:u w:val="none"/>
        </w:rPr>
        <w:t>则双方于彼此间</w:t>
      </w:r>
      <w:r>
        <w:rPr>
          <w:rFonts w:hint="eastAsia" w:ascii="宋体" w:hAnsi="宋体" w:eastAsia="宋体"/>
          <w:sz w:val="18"/>
          <w:u w:val="none"/>
          <w:lang w:eastAsia="zh-CN"/>
        </w:rPr>
        <w:t>不</w:t>
      </w:r>
      <w:r>
        <w:rPr>
          <w:rFonts w:ascii="宋体" w:hAnsi="宋体" w:eastAsia="宋体"/>
          <w:sz w:val="18"/>
          <w:u w:val="none"/>
        </w:rPr>
        <w:t>承担</w:t>
      </w:r>
      <w:r>
        <w:rPr>
          <w:rFonts w:hint="eastAsia" w:ascii="宋体" w:hAnsi="宋体" w:eastAsia="宋体"/>
          <w:sz w:val="18"/>
          <w:u w:val="none"/>
          <w:lang w:eastAsia="zh-CN"/>
        </w:rPr>
        <w:t>任</w:t>
      </w:r>
      <w:r>
        <w:rPr>
          <w:rFonts w:ascii="宋体" w:hAnsi="宋体" w:eastAsia="宋体"/>
          <w:sz w:val="18"/>
          <w:u w:val="none"/>
        </w:rPr>
        <w:t>何违约责</w:t>
      </w:r>
      <w:r>
        <w:rPr>
          <w:rFonts w:hint="eastAsia" w:ascii="宋体" w:hAnsi="宋体" w:eastAsia="宋体"/>
          <w:sz w:val="18"/>
          <w:u w:val="none"/>
          <w:lang w:eastAsia="zh-CN"/>
        </w:rPr>
        <w:t>任</w:t>
      </w:r>
      <w:r>
        <w:rPr>
          <w:rFonts w:ascii="宋体" w:hAnsi="宋体" w:eastAsia="宋体"/>
          <w:sz w:val="18"/>
          <w:u w:val="none"/>
        </w:rPr>
        <w:t>。</w:t>
      </w:r>
    </w:p>
    <w:p>
      <w:pPr>
        <w:spacing w:line="200" w:lineRule="exact"/>
        <w:rPr>
          <w:rFonts w:ascii="Arial" w:hAnsi="Arial" w:eastAsia="Arial"/>
          <w:sz w:val="18"/>
          <w:u w:val="none"/>
        </w:rPr>
      </w:pPr>
    </w:p>
    <w:p>
      <w:pPr>
        <w:spacing w:line="204" w:lineRule="exact"/>
        <w:rPr>
          <w:rFonts w:ascii="Arial" w:hAnsi="Arial" w:eastAsia="Arial"/>
          <w:sz w:val="18"/>
          <w:u w:val="none"/>
        </w:rPr>
      </w:pPr>
    </w:p>
    <w:p>
      <w:pPr>
        <w:numPr>
          <w:ilvl w:val="0"/>
          <w:numId w:val="18"/>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争议的解决及适用法律</w:t>
      </w:r>
    </w:p>
    <w:p>
      <w:pPr>
        <w:spacing w:line="124" w:lineRule="exact"/>
        <w:rPr>
          <w:rFonts w:ascii="Arial" w:hAnsi="Arial" w:eastAsia="Arial"/>
          <w:b/>
          <w:sz w:val="18"/>
          <w:u w:val="none"/>
        </w:rPr>
      </w:pPr>
    </w:p>
    <w:p>
      <w:pPr>
        <w:numPr>
          <w:ilvl w:val="1"/>
          <w:numId w:val="18"/>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如双方就本合同内容或其执行发生</w:t>
      </w:r>
      <w:r>
        <w:rPr>
          <w:rFonts w:hint="eastAsia" w:ascii="宋体" w:hAnsi="宋体" w:eastAsia="宋体"/>
          <w:sz w:val="18"/>
          <w:u w:val="none"/>
          <w:lang w:eastAsia="zh-CN"/>
        </w:rPr>
        <w:t>任</w:t>
      </w:r>
      <w:r>
        <w:rPr>
          <w:rFonts w:ascii="宋体" w:hAnsi="宋体" w:eastAsia="宋体"/>
          <w:sz w:val="18"/>
          <w:u w:val="none"/>
        </w:rPr>
        <w:t>何争议</w:t>
      </w:r>
      <w:r>
        <w:rPr>
          <w:rFonts w:ascii="新宋体" w:hAnsi="新宋体" w:eastAsia="新宋体"/>
          <w:sz w:val="18"/>
          <w:u w:val="none"/>
        </w:rPr>
        <w:t>，</w:t>
      </w:r>
      <w:r>
        <w:rPr>
          <w:rFonts w:ascii="宋体" w:hAnsi="宋体" w:eastAsia="宋体"/>
          <w:sz w:val="18"/>
          <w:u w:val="none"/>
        </w:rPr>
        <w:t>双方应进行友好协商</w:t>
      </w:r>
      <w:r>
        <w:rPr>
          <w:rFonts w:ascii="新宋体" w:hAnsi="新宋体" w:eastAsia="新宋体"/>
          <w:sz w:val="18"/>
          <w:u w:val="none"/>
        </w:rPr>
        <w:t>；</w:t>
      </w:r>
      <w:r>
        <w:rPr>
          <w:rFonts w:ascii="宋体" w:hAnsi="宋体" w:eastAsia="宋体"/>
          <w:sz w:val="18"/>
          <w:u w:val="none"/>
        </w:rPr>
        <w:t>协商</w:t>
      </w:r>
      <w:r>
        <w:rPr>
          <w:rFonts w:hint="eastAsia" w:ascii="宋体" w:hAnsi="宋体" w:eastAsia="宋体"/>
          <w:sz w:val="18"/>
          <w:u w:val="none"/>
          <w:lang w:eastAsia="zh-CN"/>
        </w:rPr>
        <w:t>不</w:t>
      </w:r>
      <w:r>
        <w:rPr>
          <w:rFonts w:ascii="宋体" w:hAnsi="宋体" w:eastAsia="宋体"/>
          <w:sz w:val="18"/>
          <w:u w:val="none"/>
        </w:rPr>
        <w:t>成时</w:t>
      </w:r>
      <w:r>
        <w:rPr>
          <w:rFonts w:ascii="新宋体" w:hAnsi="新宋体" w:eastAsia="新宋体"/>
          <w:sz w:val="18"/>
          <w:u w:val="none"/>
        </w:rPr>
        <w:t>，</w:t>
      </w:r>
      <w:r>
        <w:rPr>
          <w:rFonts w:hint="eastAsia" w:ascii="宋体" w:hAnsi="宋体" w:eastAsia="宋体"/>
          <w:sz w:val="18"/>
          <w:u w:val="none"/>
          <w:lang w:eastAsia="zh-CN"/>
        </w:rPr>
        <w:t>任</w:t>
      </w:r>
      <w:r>
        <w:rPr>
          <w:rFonts w:ascii="宋体" w:hAnsi="宋体" w:eastAsia="宋体"/>
          <w:sz w:val="18"/>
          <w:u w:val="none"/>
        </w:rPr>
        <w:t>何一方均可向甲方公司注册 地有管辖权的北京市朝阳区人民法院提起诉讼。</w:t>
      </w:r>
    </w:p>
    <w:p>
      <w:pPr>
        <w:spacing w:line="10" w:lineRule="exact"/>
        <w:rPr>
          <w:rFonts w:ascii="Arial" w:hAnsi="Arial" w:eastAsia="Arial"/>
          <w:sz w:val="18"/>
          <w:u w:val="none"/>
        </w:rPr>
      </w:pPr>
    </w:p>
    <w:p>
      <w:pPr>
        <w:numPr>
          <w:ilvl w:val="2"/>
          <w:numId w:val="18"/>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本合同的订立、执行、解释及争议的解决均应适用中华人民共和国法律。</w:t>
      </w:r>
    </w:p>
    <w:p>
      <w:pPr>
        <w:spacing w:line="200" w:lineRule="exact"/>
        <w:rPr>
          <w:rFonts w:ascii="Arial" w:hAnsi="Arial" w:eastAsia="Arial"/>
          <w:sz w:val="18"/>
          <w:u w:val="none"/>
        </w:rPr>
      </w:pPr>
    </w:p>
    <w:p>
      <w:pPr>
        <w:spacing w:line="203" w:lineRule="exact"/>
        <w:rPr>
          <w:rFonts w:ascii="Arial" w:hAnsi="Arial" w:eastAsia="Arial"/>
          <w:sz w:val="18"/>
          <w:u w:val="none"/>
        </w:rPr>
      </w:pPr>
    </w:p>
    <w:p>
      <w:pPr>
        <w:numPr>
          <w:ilvl w:val="0"/>
          <w:numId w:val="18"/>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合同期限与终止</w:t>
      </w:r>
    </w:p>
    <w:p>
      <w:pPr>
        <w:spacing w:line="96" w:lineRule="exact"/>
        <w:rPr>
          <w:rFonts w:ascii="Arial" w:hAnsi="Arial" w:eastAsia="Arial"/>
          <w:b/>
          <w:sz w:val="18"/>
          <w:u w:val="none"/>
        </w:rPr>
      </w:pPr>
    </w:p>
    <w:p>
      <w:pPr>
        <w:numPr>
          <w:ilvl w:val="2"/>
          <w:numId w:val="1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本合同由双方法定代表人或授权代表签字盖章方为有效。</w:t>
      </w:r>
    </w:p>
    <w:p>
      <w:pPr>
        <w:spacing w:line="94" w:lineRule="exact"/>
        <w:rPr>
          <w:rFonts w:ascii="Arial" w:hAnsi="Arial" w:eastAsia="Arial"/>
          <w:sz w:val="18"/>
          <w:u w:val="none"/>
        </w:rPr>
      </w:pPr>
    </w:p>
    <w:p>
      <w:pPr>
        <w:numPr>
          <w:ilvl w:val="2"/>
          <w:numId w:val="1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本合同的提前解除</w:t>
      </w:r>
      <w:r>
        <w:rPr>
          <w:rFonts w:hint="eastAsia" w:ascii="宋体" w:hAnsi="宋体" w:eastAsia="宋体"/>
          <w:sz w:val="18"/>
          <w:u w:val="none"/>
          <w:lang w:eastAsia="zh-CN"/>
        </w:rPr>
        <w:t>不</w:t>
      </w:r>
      <w:r>
        <w:rPr>
          <w:rFonts w:ascii="宋体" w:hAnsi="宋体" w:eastAsia="宋体"/>
          <w:sz w:val="18"/>
          <w:u w:val="none"/>
        </w:rPr>
        <w:t>应影响双方于本合同提前解除日之前根据本合同已产生的权利和义务。</w:t>
      </w:r>
    </w:p>
    <w:p>
      <w:pPr>
        <w:spacing w:line="200" w:lineRule="exact"/>
        <w:rPr>
          <w:rFonts w:ascii="Arial" w:hAnsi="Arial" w:eastAsia="Arial"/>
          <w:sz w:val="18"/>
          <w:u w:val="none"/>
        </w:rPr>
      </w:pPr>
    </w:p>
    <w:p>
      <w:pPr>
        <w:spacing w:line="203" w:lineRule="exact"/>
        <w:rPr>
          <w:rFonts w:ascii="Arial" w:hAnsi="Arial" w:eastAsia="Arial"/>
          <w:sz w:val="18"/>
          <w:u w:val="none"/>
        </w:rPr>
      </w:pPr>
    </w:p>
    <w:p>
      <w:pPr>
        <w:numPr>
          <w:ilvl w:val="0"/>
          <w:numId w:val="20"/>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其它事宜</w:t>
      </w:r>
    </w:p>
    <w:p>
      <w:pPr>
        <w:spacing w:line="93" w:lineRule="exact"/>
        <w:rPr>
          <w:rFonts w:ascii="Arial" w:hAnsi="Arial" w:eastAsia="Arial"/>
          <w:sz w:val="18"/>
          <w:u w:val="none"/>
        </w:rPr>
      </w:pPr>
    </w:p>
    <w:p>
      <w:pPr>
        <w:numPr>
          <w:ilvl w:val="2"/>
          <w:numId w:val="20"/>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本合同一式两</w:t>
      </w:r>
      <w:r>
        <w:rPr>
          <w:rFonts w:hint="eastAsia" w:ascii="宋体" w:hAnsi="宋体" w:eastAsia="宋体"/>
          <w:sz w:val="18"/>
          <w:u w:val="none"/>
          <w:lang w:eastAsia="zh-CN"/>
        </w:rPr>
        <w:t>份</w:t>
      </w:r>
      <w:r>
        <w:rPr>
          <w:rFonts w:ascii="新宋体" w:hAnsi="新宋体" w:eastAsia="新宋体"/>
          <w:sz w:val="18"/>
          <w:u w:val="none"/>
        </w:rPr>
        <w:t>，</w:t>
      </w:r>
      <w:r>
        <w:rPr>
          <w:rFonts w:ascii="宋体" w:hAnsi="宋体" w:eastAsia="宋体"/>
          <w:sz w:val="18"/>
          <w:u w:val="none"/>
        </w:rPr>
        <w:t>双方各执一</w:t>
      </w:r>
      <w:r>
        <w:rPr>
          <w:rFonts w:hint="eastAsia" w:ascii="宋体" w:hAnsi="宋体" w:eastAsia="宋体"/>
          <w:sz w:val="18"/>
          <w:u w:val="none"/>
          <w:lang w:eastAsia="zh-CN"/>
        </w:rPr>
        <w:t>份</w:t>
      </w:r>
      <w:r>
        <w:rPr>
          <w:rFonts w:ascii="新宋体" w:hAnsi="新宋体" w:eastAsia="新宋体"/>
          <w:sz w:val="18"/>
          <w:u w:val="none"/>
        </w:rPr>
        <w:t>，</w:t>
      </w:r>
      <w:r>
        <w:rPr>
          <w:rFonts w:ascii="宋体" w:hAnsi="宋体" w:eastAsia="宋体"/>
          <w:sz w:val="18"/>
          <w:u w:val="none"/>
        </w:rPr>
        <w:t>均具有同等法律效力。</w:t>
      </w:r>
    </w:p>
    <w:p>
      <w:pPr>
        <w:spacing w:line="121" w:lineRule="exact"/>
        <w:rPr>
          <w:rFonts w:ascii="Arial" w:hAnsi="Arial" w:eastAsia="Arial"/>
          <w:sz w:val="18"/>
          <w:u w:val="none"/>
        </w:rPr>
      </w:pPr>
    </w:p>
    <w:p>
      <w:pPr>
        <w:numPr>
          <w:numId w:val="0"/>
        </w:numPr>
        <w:tabs>
          <w:tab w:val="left" w:pos="844"/>
        </w:tabs>
        <w:spacing w:line="332" w:lineRule="auto"/>
        <w:ind w:left="412" w:leftChars="0" w:right="300" w:rightChars="0"/>
        <w:jc w:val="both"/>
        <w:rPr>
          <w:rFonts w:ascii="Arial" w:hAnsi="Arial" w:eastAsia="Arial"/>
          <w:sz w:val="18"/>
          <w:u w:val="none"/>
        </w:rPr>
      </w:pPr>
      <w:r>
        <w:rPr>
          <w:rFonts w:hint="default" w:ascii="Times New Roman" w:hAnsi="Times New Roman" w:eastAsia="宋体" w:cs="Times New Roman"/>
          <w:sz w:val="20"/>
          <w:szCs w:val="20"/>
          <w:u w:val="none"/>
          <w:lang w:val="en-US" w:eastAsia="zh-CN"/>
        </w:rPr>
        <w:t>13.2</w:t>
      </w:r>
      <w:r>
        <w:rPr>
          <w:rFonts w:hint="eastAsia" w:ascii="Times New Roman" w:hAnsi="Times New Roman" w:eastAsia="宋体" w:cs="Times New Roman"/>
          <w:sz w:val="20"/>
          <w:szCs w:val="20"/>
          <w:u w:val="none"/>
          <w:lang w:val="en-US" w:eastAsia="zh-CN"/>
        </w:rPr>
        <w:t xml:space="preserve"> </w:t>
      </w:r>
      <w:r>
        <w:rPr>
          <w:rFonts w:ascii="宋体" w:hAnsi="宋体" w:eastAsia="宋体"/>
          <w:sz w:val="18"/>
          <w:u w:val="none"/>
        </w:rPr>
        <w:t>双方同意</w:t>
      </w:r>
      <w:r>
        <w:rPr>
          <w:rFonts w:ascii="新宋体" w:hAnsi="新宋体" w:eastAsia="新宋体"/>
          <w:sz w:val="18"/>
          <w:u w:val="none"/>
        </w:rPr>
        <w:t>，</w:t>
      </w:r>
      <w:r>
        <w:rPr>
          <w:rFonts w:ascii="宋体" w:hAnsi="宋体" w:eastAsia="宋体"/>
          <w:sz w:val="18"/>
          <w:u w:val="none"/>
        </w:rPr>
        <w:t>在本合同基础上</w:t>
      </w:r>
      <w:r>
        <w:rPr>
          <w:rFonts w:ascii="新宋体" w:hAnsi="新宋体" w:eastAsia="新宋体"/>
          <w:sz w:val="18"/>
          <w:u w:val="none"/>
        </w:rPr>
        <w:t>，</w:t>
      </w:r>
      <w:r>
        <w:rPr>
          <w:rFonts w:ascii="宋体" w:hAnsi="宋体" w:eastAsia="宋体"/>
          <w:sz w:val="18"/>
          <w:u w:val="none"/>
        </w:rPr>
        <w:t>为便于具体业务操作</w:t>
      </w:r>
      <w:r>
        <w:rPr>
          <w:rFonts w:ascii="新宋体" w:hAnsi="新宋体" w:eastAsia="新宋体"/>
          <w:sz w:val="18"/>
          <w:u w:val="none"/>
        </w:rPr>
        <w:t>，</w:t>
      </w:r>
      <w:r>
        <w:rPr>
          <w:rFonts w:ascii="宋体" w:hAnsi="宋体" w:eastAsia="宋体"/>
          <w:sz w:val="18"/>
          <w:u w:val="none"/>
        </w:rPr>
        <w:t>甲、乙双方均</w:t>
      </w:r>
      <w:r>
        <w:rPr>
          <w:rFonts w:hint="eastAsia" w:ascii="宋体" w:hAnsi="宋体" w:eastAsia="宋体"/>
          <w:sz w:val="18"/>
          <w:u w:val="none"/>
          <w:lang w:eastAsia="zh-CN"/>
        </w:rPr>
        <w:t>认</w:t>
      </w:r>
      <w:r>
        <w:rPr>
          <w:rFonts w:ascii="宋体" w:hAnsi="宋体" w:eastAsia="宋体"/>
          <w:sz w:val="18"/>
          <w:u w:val="none"/>
        </w:rPr>
        <w:t>可双方以电子邮件形式进行沟通或确</w:t>
      </w:r>
      <w:r>
        <w:rPr>
          <w:rFonts w:hint="eastAsia" w:ascii="宋体" w:hAnsi="宋体" w:eastAsia="宋体"/>
          <w:sz w:val="18"/>
          <w:u w:val="none"/>
          <w:lang w:eastAsia="zh-CN"/>
        </w:rPr>
        <w:t>认</w:t>
      </w:r>
      <w:r>
        <w:rPr>
          <w:rFonts w:ascii="新宋体" w:hAnsi="新宋体" w:eastAsia="新宋体"/>
          <w:sz w:val="18"/>
          <w:u w:val="none"/>
        </w:rPr>
        <w:t>，</w:t>
      </w:r>
      <w:r>
        <w:rPr>
          <w:rFonts w:ascii="宋体" w:hAnsi="宋体" w:eastAsia="宋体"/>
          <w:sz w:val="18"/>
          <w:u w:val="none"/>
        </w:rPr>
        <w:t xml:space="preserve"> 或通过项目确</w:t>
      </w:r>
      <w:r>
        <w:rPr>
          <w:rFonts w:hint="eastAsia" w:ascii="宋体" w:hAnsi="宋体" w:eastAsia="宋体"/>
          <w:sz w:val="18"/>
          <w:u w:val="none"/>
          <w:lang w:eastAsia="zh-CN"/>
        </w:rPr>
        <w:t>认</w:t>
      </w:r>
      <w:r>
        <w:rPr>
          <w:rFonts w:ascii="宋体" w:hAnsi="宋体" w:eastAsia="宋体"/>
          <w:sz w:val="18"/>
          <w:u w:val="none"/>
        </w:rPr>
        <w:t>书进行合作业务内容的确</w:t>
      </w:r>
      <w:r>
        <w:rPr>
          <w:rFonts w:hint="eastAsia" w:ascii="宋体" w:hAnsi="宋体" w:eastAsia="宋体"/>
          <w:sz w:val="18"/>
          <w:u w:val="none"/>
          <w:lang w:eastAsia="zh-CN"/>
        </w:rPr>
        <w:t>认</w:t>
      </w:r>
      <w:r>
        <w:rPr>
          <w:rFonts w:ascii="宋体" w:hAnsi="宋体" w:eastAsia="宋体"/>
          <w:sz w:val="18"/>
          <w:u w:val="none"/>
        </w:rPr>
        <w:t>。</w:t>
      </w:r>
    </w:p>
    <w:p>
      <w:pPr>
        <w:spacing w:line="10" w:lineRule="exact"/>
        <w:rPr>
          <w:rFonts w:ascii="Arial" w:hAnsi="Arial" w:eastAsia="Arial"/>
          <w:sz w:val="18"/>
          <w:u w:val="none"/>
        </w:rPr>
      </w:pPr>
    </w:p>
    <w:p>
      <w:pPr>
        <w:numPr>
          <w:numId w:val="0"/>
        </w:numPr>
        <w:tabs>
          <w:tab w:val="left" w:pos="844"/>
        </w:tabs>
        <w:spacing w:line="0" w:lineRule="atLeast"/>
        <w:ind w:left="424" w:leftChars="0"/>
        <w:jc w:val="both"/>
        <w:rPr>
          <w:rFonts w:ascii="Arial" w:hAnsi="Arial" w:eastAsia="Arial"/>
          <w:sz w:val="18"/>
          <w:u w:val="none"/>
        </w:rPr>
      </w:pPr>
      <w:r>
        <w:rPr>
          <w:rFonts w:hint="default" w:ascii="Times New Roman" w:hAnsi="Times New Roman" w:eastAsia="宋体" w:cs="Times New Roman"/>
          <w:sz w:val="20"/>
          <w:szCs w:val="20"/>
          <w:u w:val="none"/>
          <w:lang w:val="en-US" w:eastAsia="zh-CN"/>
        </w:rPr>
        <w:t>13.3</w:t>
      </w:r>
      <w:r>
        <w:rPr>
          <w:rFonts w:ascii="宋体" w:hAnsi="宋体" w:eastAsia="宋体"/>
          <w:sz w:val="18"/>
          <w:u w:val="none"/>
        </w:rPr>
        <w:t>本合同如需进行修改、补充</w:t>
      </w:r>
      <w:r>
        <w:rPr>
          <w:rFonts w:ascii="新宋体" w:hAnsi="新宋体" w:eastAsia="新宋体"/>
          <w:sz w:val="18"/>
          <w:u w:val="none"/>
        </w:rPr>
        <w:t>，</w:t>
      </w:r>
      <w:r>
        <w:rPr>
          <w:rFonts w:ascii="宋体" w:hAnsi="宋体" w:eastAsia="宋体"/>
          <w:sz w:val="18"/>
          <w:u w:val="none"/>
        </w:rPr>
        <w:t>双方可签署补充合同</w:t>
      </w:r>
      <w:r>
        <w:rPr>
          <w:rFonts w:ascii="新宋体" w:hAnsi="新宋体" w:eastAsia="新宋体"/>
          <w:sz w:val="18"/>
          <w:u w:val="none"/>
        </w:rPr>
        <w:t>，</w:t>
      </w:r>
      <w:r>
        <w:rPr>
          <w:rFonts w:ascii="宋体" w:hAnsi="宋体" w:eastAsia="宋体"/>
          <w:sz w:val="18"/>
          <w:u w:val="none"/>
        </w:rPr>
        <w:t>补充合同</w:t>
      </w:r>
      <w:r>
        <w:rPr>
          <w:rFonts w:hint="eastAsia" w:ascii="宋体" w:hAnsi="宋体" w:eastAsia="宋体"/>
          <w:sz w:val="18"/>
          <w:u w:val="none"/>
          <w:lang w:val="en-US" w:eastAsia="zh-CN"/>
        </w:rPr>
        <w:t>与</w:t>
      </w:r>
      <w:r>
        <w:rPr>
          <w:rFonts w:ascii="宋体" w:hAnsi="宋体" w:eastAsia="宋体"/>
          <w:sz w:val="18"/>
          <w:u w:val="none"/>
        </w:rPr>
        <w:t>本合同具有同等法律效力。</w:t>
      </w:r>
    </w:p>
    <w:p>
      <w:pPr>
        <w:spacing w:line="390" w:lineRule="exact"/>
        <w:rPr>
          <w:rFonts w:ascii="Times New Roman" w:hAnsi="Times New Roman" w:eastAsia="Times New Roman"/>
          <w:u w:val="none"/>
        </w:rPr>
      </w:pPr>
    </w:p>
    <w:tbl>
      <w:tblPr>
        <w:tblStyle w:val="2"/>
        <w:tblW w:w="0" w:type="auto"/>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0"/>
        <w:gridCol w:w="640"/>
        <w:gridCol w:w="2360"/>
        <w:gridCol w:w="1740"/>
        <w:gridCol w:w="72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4480" w:type="dxa"/>
            <w:gridSpan w:val="3"/>
            <w:noWrap w:val="0"/>
            <w:vAlign w:val="bottom"/>
          </w:tcPr>
          <w:p>
            <w:pPr>
              <w:spacing w:line="0" w:lineRule="atLeast"/>
              <w:rPr>
                <w:rFonts w:ascii="宋体" w:hAnsi="宋体" w:eastAsia="宋体"/>
                <w:sz w:val="18"/>
                <w:u w:val="none"/>
              </w:rPr>
            </w:pPr>
            <w:r>
              <w:rPr>
                <w:rFonts w:ascii="宋体" w:hAnsi="宋体" w:eastAsia="宋体"/>
                <w:sz w:val="18"/>
                <w:u w:val="none"/>
              </w:rPr>
              <w:t>甲方</w:t>
            </w:r>
            <w:r>
              <w:rPr>
                <w:rFonts w:ascii="新宋体" w:hAnsi="新宋体" w:eastAsia="新宋体"/>
                <w:sz w:val="18"/>
                <w:u w:val="none"/>
              </w:rPr>
              <w:t>：</w:t>
            </w:r>
            <w:r>
              <w:rPr>
                <w:rFonts w:ascii="宋体" w:hAnsi="宋体" w:eastAsia="宋体"/>
                <w:sz w:val="18"/>
                <w:u w:val="none"/>
              </w:rPr>
              <w:t xml:space="preserve"> </w:t>
            </w:r>
            <w:r>
              <w:rPr>
                <w:rFonts w:hint="eastAsia" w:ascii="宋体" w:hAnsi="宋体" w:eastAsia="宋体" w:cs="宋体"/>
                <w:b w:val="0"/>
                <w:bCs/>
                <w:sz w:val="18"/>
                <w:u w:val="none"/>
                <w:lang w:val="en-US" w:eastAsia="zh-CN"/>
              </w:rPr>
              <w:t>北京博源意嘉市场咨询有限公司</w:t>
            </w:r>
          </w:p>
        </w:tc>
        <w:tc>
          <w:tcPr>
            <w:tcW w:w="4720" w:type="dxa"/>
            <w:gridSpan w:val="3"/>
            <w:noWrap w:val="0"/>
            <w:vAlign w:val="bottom"/>
          </w:tcPr>
          <w:p>
            <w:pPr>
              <w:spacing w:line="0" w:lineRule="atLeast"/>
              <w:ind w:left="300"/>
              <w:rPr>
                <w:rFonts w:ascii="宋体" w:hAnsi="宋体" w:eastAsia="宋体"/>
                <w:sz w:val="18"/>
                <w:u w:val="none"/>
              </w:rPr>
            </w:pPr>
            <w:r>
              <w:rPr>
                <w:rFonts w:ascii="宋体" w:hAnsi="宋体" w:eastAsia="宋体"/>
                <w:sz w:val="18"/>
                <w:u w:val="none"/>
              </w:rPr>
              <w:t>乙方</w:t>
            </w:r>
            <w:r>
              <w:rPr>
                <w:rFonts w:ascii="新宋体" w:hAnsi="新宋体" w:eastAsia="新宋体"/>
                <w:sz w:val="18"/>
                <w:u w:val="none"/>
              </w:rPr>
              <w:t>：</w:t>
            </w:r>
            <w:r>
              <w:rPr>
                <w:rFonts w:ascii="宋体" w:hAnsi="宋体" w:eastAsia="宋体"/>
                <w:sz w:val="18"/>
                <w:u w:val="none"/>
              </w:rPr>
              <w:t>北京中汽顺达</w:t>
            </w:r>
            <w:r>
              <w:rPr>
                <w:rFonts w:hint="eastAsia" w:ascii="宋体" w:hAnsi="宋体" w:eastAsia="宋体"/>
                <w:sz w:val="18"/>
                <w:u w:val="none"/>
                <w:lang w:val="en-US" w:eastAsia="zh-CN"/>
              </w:rPr>
              <w:t>供应链管理</w:t>
            </w:r>
            <w:r>
              <w:rPr>
                <w:rFonts w:ascii="宋体" w:hAnsi="宋体" w:eastAsia="宋体"/>
                <w:sz w:val="18"/>
                <w:u w:val="none"/>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480" w:type="dxa"/>
            <w:gridSpan w:val="3"/>
            <w:noWrap w:val="0"/>
            <w:vAlign w:val="bottom"/>
          </w:tcPr>
          <w:p>
            <w:pPr>
              <w:spacing w:line="217" w:lineRule="exact"/>
              <w:rPr>
                <w:rFonts w:ascii="宋体" w:hAnsi="宋体" w:eastAsia="宋体"/>
                <w:w w:val="98"/>
                <w:sz w:val="18"/>
                <w:u w:val="none"/>
              </w:rPr>
            </w:pPr>
            <w:r>
              <w:rPr>
                <w:rFonts w:ascii="宋体" w:hAnsi="宋体" w:eastAsia="宋体"/>
                <w:w w:val="98"/>
                <w:sz w:val="18"/>
                <w:u w:val="none"/>
              </w:rPr>
              <w:t>地址</w:t>
            </w:r>
            <w:r>
              <w:rPr>
                <w:rFonts w:ascii="新宋体" w:hAnsi="新宋体" w:eastAsia="新宋体"/>
                <w:w w:val="98"/>
                <w:sz w:val="18"/>
                <w:u w:val="none"/>
              </w:rPr>
              <w:t>：</w:t>
            </w:r>
            <w:r>
              <w:rPr>
                <w:rFonts w:hint="eastAsia" w:ascii="宋体" w:hAnsi="宋体" w:eastAsia="宋体" w:cs="宋体"/>
                <w:b w:val="0"/>
                <w:bCs w:val="0"/>
                <w:w w:val="98"/>
                <w:sz w:val="18"/>
                <w:u w:val="none"/>
              </w:rPr>
              <w:t xml:space="preserve"> </w:t>
            </w:r>
            <w:r>
              <w:rPr>
                <w:rFonts w:hint="eastAsia" w:ascii="宋体" w:hAnsi="宋体" w:eastAsia="宋体" w:cs="宋体"/>
                <w:b w:val="0"/>
                <w:bCs w:val="0"/>
                <w:sz w:val="18"/>
                <w:u w:val="none"/>
              </w:rPr>
              <w:t>北京市朝阳区深沟村（无线电元件九厂）[2-1]44幢平房C106-A室</w:t>
            </w:r>
          </w:p>
        </w:tc>
        <w:tc>
          <w:tcPr>
            <w:tcW w:w="4720" w:type="dxa"/>
            <w:gridSpan w:val="3"/>
            <w:noWrap w:val="0"/>
            <w:vAlign w:val="bottom"/>
          </w:tcPr>
          <w:p>
            <w:pPr>
              <w:spacing w:line="217" w:lineRule="exact"/>
              <w:ind w:left="220"/>
              <w:rPr>
                <w:rFonts w:ascii="宋体" w:hAnsi="宋体" w:eastAsia="宋体"/>
                <w:w w:val="96"/>
                <w:sz w:val="18"/>
                <w:u w:val="none"/>
              </w:rPr>
            </w:pPr>
            <w:r>
              <w:rPr>
                <w:rFonts w:ascii="宋体" w:hAnsi="宋体" w:eastAsia="宋体"/>
                <w:w w:val="96"/>
                <w:sz w:val="18"/>
                <w:u w:val="none"/>
              </w:rPr>
              <w:t>地址</w:t>
            </w:r>
            <w:r>
              <w:rPr>
                <w:rFonts w:ascii="新宋体" w:hAnsi="新宋体" w:eastAsia="新宋体"/>
                <w:w w:val="96"/>
                <w:sz w:val="18"/>
                <w:u w:val="none"/>
              </w:rPr>
              <w:t>：</w:t>
            </w:r>
            <w:r>
              <w:rPr>
                <w:rFonts w:ascii="宋体" w:hAnsi="宋体" w:eastAsia="宋体"/>
                <w:w w:val="96"/>
                <w:sz w:val="18"/>
                <w:u w:val="none"/>
              </w:rPr>
              <w:t>北京市大兴区亦庄开发区小羊坊</w:t>
            </w:r>
            <w:r>
              <w:rPr>
                <w:rFonts w:hint="eastAsia" w:ascii="宋体" w:hAnsi="宋体" w:eastAsia="宋体"/>
                <w:w w:val="96"/>
                <w:sz w:val="18"/>
                <w:u w:val="none"/>
                <w:lang w:val="en-US" w:eastAsia="zh-CN"/>
              </w:rPr>
              <w:t>建华大厦</w:t>
            </w:r>
            <w:r>
              <w:rPr>
                <w:rFonts w:ascii="宋体" w:hAnsi="宋体" w:eastAsia="宋体"/>
                <w:w w:val="96"/>
                <w:sz w:val="18"/>
                <w:u w:val="none"/>
              </w:rPr>
              <w:t xml:space="preserve"> </w:t>
            </w:r>
            <w:r>
              <w:rPr>
                <w:rFonts w:ascii="Arial" w:hAnsi="Arial" w:eastAsia="Arial"/>
                <w:w w:val="96"/>
                <w:sz w:val="18"/>
                <w:u w:val="none"/>
              </w:rPr>
              <w:t>113</w:t>
            </w:r>
            <w:r>
              <w:rPr>
                <w:rFonts w:ascii="宋体" w:hAnsi="宋体" w:eastAsia="宋体"/>
                <w:w w:val="96"/>
                <w:sz w:val="18"/>
                <w:u w:val="none"/>
              </w:rPr>
              <w:t xml:space="preserve">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客户部签约人</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rPr>
                <w:rFonts w:ascii="Times New Roman" w:hAnsi="Times New Roman" w:eastAsia="Times New Roman"/>
                <w:sz w:val="24"/>
                <w:u w:val="none"/>
              </w:rPr>
            </w:pP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采贩部签约人</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ind w:left="300"/>
              <w:rPr>
                <w:rFonts w:ascii="新宋体" w:hAnsi="新宋体" w:eastAsia="新宋体"/>
                <w:sz w:val="18"/>
                <w:u w:val="none"/>
              </w:rPr>
            </w:pPr>
            <w:r>
              <w:rPr>
                <w:rFonts w:ascii="宋体" w:hAnsi="宋体" w:eastAsia="宋体"/>
                <w:sz w:val="18"/>
                <w:u w:val="none"/>
              </w:rPr>
              <w:t>签约人</w:t>
            </w:r>
            <w:r>
              <w:rPr>
                <w:rFonts w:ascii="新宋体" w:hAnsi="新宋体" w:eastAsia="新宋体"/>
                <w:sz w:val="18"/>
                <w:u w:val="none"/>
              </w:rPr>
              <w:t>：</w:t>
            </w: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盖章</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ind w:left="300"/>
              <w:rPr>
                <w:rFonts w:ascii="新宋体" w:hAnsi="新宋体" w:eastAsia="新宋体"/>
                <w:sz w:val="18"/>
                <w:u w:val="none"/>
              </w:rPr>
            </w:pPr>
            <w:r>
              <w:rPr>
                <w:rFonts w:ascii="宋体" w:hAnsi="宋体" w:eastAsia="宋体"/>
                <w:sz w:val="18"/>
                <w:u w:val="none"/>
              </w:rPr>
              <w:t>盖章</w:t>
            </w:r>
            <w:r>
              <w:rPr>
                <w:rFonts w:ascii="新宋体" w:hAnsi="新宋体" w:eastAsia="新宋体"/>
                <w:sz w:val="18"/>
                <w:u w:val="none"/>
              </w:rPr>
              <w:t>：</w:t>
            </w: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4480" w:type="dxa"/>
            <w:gridSpan w:val="3"/>
            <w:noWrap w:val="0"/>
            <w:vAlign w:val="bottom"/>
          </w:tcPr>
          <w:p>
            <w:pPr>
              <w:spacing w:line="206" w:lineRule="exact"/>
              <w:rPr>
                <w:rFonts w:ascii="Arial" w:hAnsi="Arial" w:eastAsia="Arial"/>
                <w:sz w:val="18"/>
                <w:u w:val="none"/>
              </w:rPr>
            </w:pPr>
            <w:r>
              <w:rPr>
                <w:rFonts w:ascii="Arial" w:hAnsi="Arial" w:eastAsia="Arial"/>
                <w:sz w:val="18"/>
                <w:u w:val="none"/>
              </w:rPr>
              <w:t>__________________________</w:t>
            </w:r>
          </w:p>
        </w:tc>
        <w:tc>
          <w:tcPr>
            <w:tcW w:w="4720" w:type="dxa"/>
            <w:gridSpan w:val="3"/>
            <w:noWrap w:val="0"/>
            <w:vAlign w:val="bottom"/>
          </w:tcPr>
          <w:p>
            <w:pPr>
              <w:spacing w:line="206" w:lineRule="exact"/>
              <w:ind w:left="320"/>
              <w:rPr>
                <w:rFonts w:ascii="Arial" w:hAnsi="Arial" w:eastAsia="Arial"/>
                <w:sz w:val="18"/>
                <w:u w:val="none"/>
              </w:rPr>
            </w:pPr>
            <w:r>
              <w:rPr>
                <w:rFonts w:ascii="Arial" w:hAnsi="Arial" w:eastAsia="Arial"/>
                <w:sz w:val="18"/>
                <w:u w:val="none"/>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480" w:type="dxa"/>
            <w:noWrap w:val="0"/>
            <w:vAlign w:val="bottom"/>
          </w:tcPr>
          <w:p>
            <w:pPr>
              <w:spacing w:line="0" w:lineRule="atLeast"/>
              <w:rPr>
                <w:rFonts w:ascii="宋体" w:hAnsi="宋体" w:eastAsia="宋体"/>
                <w:sz w:val="18"/>
                <w:u w:val="none"/>
              </w:rPr>
            </w:pPr>
            <w:r>
              <w:rPr>
                <w:rFonts w:ascii="宋体" w:hAnsi="宋体" w:eastAsia="宋体"/>
                <w:sz w:val="18"/>
                <w:u w:val="none"/>
              </w:rPr>
              <w:t>日期</w:t>
            </w:r>
            <w:r>
              <w:rPr>
                <w:rFonts w:ascii="Arial" w:hAnsi="Arial" w:eastAsia="Arial"/>
                <w:sz w:val="18"/>
                <w:u w:val="none"/>
              </w:rPr>
              <w:t>: 20</w:t>
            </w:r>
            <w:r>
              <w:rPr>
                <w:rFonts w:hint="eastAsia" w:ascii="Arial" w:hAnsi="Arial" w:eastAsia="宋体"/>
                <w:sz w:val="18"/>
                <w:u w:val="none"/>
                <w:lang w:val="en-US" w:eastAsia="zh-CN"/>
              </w:rPr>
              <w:t>21</w:t>
            </w:r>
            <w:r>
              <w:rPr>
                <w:rFonts w:ascii="宋体" w:hAnsi="宋体" w:eastAsia="宋体"/>
                <w:sz w:val="18"/>
                <w:u w:val="none"/>
              </w:rPr>
              <w:t xml:space="preserve"> 年</w:t>
            </w:r>
          </w:p>
        </w:tc>
        <w:tc>
          <w:tcPr>
            <w:tcW w:w="640" w:type="dxa"/>
            <w:noWrap w:val="0"/>
            <w:vAlign w:val="bottom"/>
          </w:tcPr>
          <w:p>
            <w:pPr>
              <w:spacing w:line="204" w:lineRule="exact"/>
              <w:ind w:left="200"/>
              <w:rPr>
                <w:rFonts w:ascii="宋体" w:hAnsi="宋体" w:eastAsia="宋体"/>
                <w:sz w:val="18"/>
                <w:u w:val="none"/>
              </w:rPr>
            </w:pPr>
            <w:r>
              <w:rPr>
                <w:rFonts w:ascii="宋体" w:hAnsi="宋体" w:eastAsia="宋体"/>
                <w:sz w:val="18"/>
                <w:u w:val="none"/>
              </w:rPr>
              <w:t>月</w:t>
            </w:r>
          </w:p>
        </w:tc>
        <w:tc>
          <w:tcPr>
            <w:tcW w:w="2360" w:type="dxa"/>
            <w:noWrap w:val="0"/>
            <w:vAlign w:val="bottom"/>
          </w:tcPr>
          <w:p>
            <w:pPr>
              <w:spacing w:line="204" w:lineRule="exact"/>
              <w:ind w:left="280"/>
              <w:rPr>
                <w:rFonts w:ascii="宋体" w:hAnsi="宋体" w:eastAsia="宋体"/>
                <w:sz w:val="18"/>
                <w:u w:val="none"/>
              </w:rPr>
            </w:pPr>
            <w:r>
              <w:rPr>
                <w:rFonts w:ascii="宋体" w:hAnsi="宋体" w:eastAsia="宋体"/>
                <w:sz w:val="18"/>
                <w:u w:val="none"/>
              </w:rPr>
              <w:t>日</w:t>
            </w:r>
          </w:p>
        </w:tc>
        <w:tc>
          <w:tcPr>
            <w:tcW w:w="1740" w:type="dxa"/>
            <w:noWrap w:val="0"/>
            <w:vAlign w:val="bottom"/>
          </w:tcPr>
          <w:p>
            <w:pPr>
              <w:spacing w:line="0" w:lineRule="atLeast"/>
              <w:ind w:left="340"/>
              <w:rPr>
                <w:rFonts w:ascii="宋体" w:hAnsi="宋体" w:eastAsia="宋体"/>
                <w:sz w:val="18"/>
                <w:u w:val="none"/>
              </w:rPr>
            </w:pPr>
            <w:r>
              <w:rPr>
                <w:rFonts w:ascii="宋体" w:hAnsi="宋体" w:eastAsia="宋体"/>
                <w:sz w:val="18"/>
                <w:u w:val="none"/>
              </w:rPr>
              <w:t>日期</w:t>
            </w:r>
            <w:r>
              <w:rPr>
                <w:rFonts w:ascii="Arial" w:hAnsi="Arial" w:eastAsia="Arial"/>
                <w:sz w:val="18"/>
                <w:u w:val="none"/>
              </w:rPr>
              <w:t>: 20</w:t>
            </w:r>
            <w:r>
              <w:rPr>
                <w:rFonts w:hint="eastAsia" w:ascii="Arial" w:hAnsi="Arial" w:eastAsia="宋体"/>
                <w:sz w:val="18"/>
                <w:u w:val="none"/>
                <w:lang w:val="en-US" w:eastAsia="zh-CN"/>
              </w:rPr>
              <w:t>21</w:t>
            </w:r>
            <w:r>
              <w:rPr>
                <w:rFonts w:ascii="宋体" w:hAnsi="宋体" w:eastAsia="宋体"/>
                <w:sz w:val="18"/>
                <w:u w:val="none"/>
              </w:rPr>
              <w:t xml:space="preserve"> 年</w:t>
            </w:r>
          </w:p>
        </w:tc>
        <w:tc>
          <w:tcPr>
            <w:tcW w:w="720" w:type="dxa"/>
            <w:noWrap w:val="0"/>
            <w:vAlign w:val="bottom"/>
          </w:tcPr>
          <w:p>
            <w:pPr>
              <w:spacing w:line="204" w:lineRule="exact"/>
              <w:ind w:left="260"/>
              <w:rPr>
                <w:rFonts w:ascii="宋体" w:hAnsi="宋体" w:eastAsia="宋体"/>
                <w:sz w:val="18"/>
                <w:u w:val="none"/>
              </w:rPr>
            </w:pPr>
            <w:r>
              <w:rPr>
                <w:rFonts w:ascii="宋体" w:hAnsi="宋体" w:eastAsia="宋体"/>
                <w:sz w:val="18"/>
                <w:u w:val="none"/>
              </w:rPr>
              <w:t>月</w:t>
            </w:r>
          </w:p>
        </w:tc>
        <w:tc>
          <w:tcPr>
            <w:tcW w:w="2260" w:type="dxa"/>
            <w:noWrap w:val="0"/>
            <w:vAlign w:val="bottom"/>
          </w:tcPr>
          <w:p>
            <w:pPr>
              <w:spacing w:line="204" w:lineRule="exact"/>
              <w:ind w:left="260"/>
              <w:rPr>
                <w:rFonts w:ascii="宋体" w:hAnsi="宋体" w:eastAsia="宋体"/>
                <w:sz w:val="18"/>
                <w:u w:val="none"/>
              </w:rPr>
            </w:pPr>
            <w:r>
              <w:rPr>
                <w:rFonts w:ascii="宋体" w:hAnsi="宋体" w:eastAsia="宋体"/>
                <w:sz w:val="18"/>
                <w:u w:val="none"/>
              </w:rPr>
              <w:t>日</w:t>
            </w:r>
          </w:p>
        </w:tc>
      </w:tr>
    </w:tbl>
    <w:p>
      <w:pPr>
        <w:spacing w:line="200" w:lineRule="exact"/>
        <w:rPr>
          <w:rFonts w:ascii="Times New Roman" w:hAnsi="Times New Roman" w:eastAsia="Times New Roman"/>
          <w:u w:val="none"/>
        </w:rPr>
      </w:pPr>
    </w:p>
    <w:p>
      <w:pPr>
        <w:spacing w:line="200" w:lineRule="exact"/>
        <w:rPr>
          <w:rFonts w:ascii="Times New Roman" w:hAnsi="Times New Roman" w:eastAsia="Times New Roman"/>
          <w:u w:val="none"/>
        </w:rPr>
      </w:pPr>
    </w:p>
    <w:p>
      <w:pPr>
        <w:spacing w:line="200" w:lineRule="exact"/>
        <w:rPr>
          <w:rFonts w:ascii="Times New Roman" w:hAnsi="Times New Roman" w:eastAsia="Times New Roman"/>
          <w:u w:val="none"/>
        </w:rPr>
      </w:pPr>
    </w:p>
    <w:p>
      <w:pPr>
        <w:spacing w:line="0" w:lineRule="atLeast"/>
        <w:jc w:val="right"/>
        <w:rPr>
          <w:rFonts w:ascii="Arial" w:hAnsi="Arial" w:eastAsia="Arial"/>
          <w:u w:val="none"/>
        </w:rPr>
      </w:pPr>
      <w:r>
        <w:rPr>
          <w:rFonts w:ascii="Arial" w:hAnsi="Arial" w:eastAsia="Arial"/>
          <w:u w:val="none"/>
        </w:rPr>
        <w:t>4 / 4</w:t>
      </w:r>
    </w:p>
    <w:p>
      <w:pPr>
        <w:rPr>
          <w:u w:val="none"/>
        </w:rPr>
      </w:pPr>
    </w:p>
    <w:sectPr>
      <w:pgSz w:w="11900" w:h="16838"/>
      <w:pgMar w:top="1440" w:right="840" w:bottom="454" w:left="1136"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3"/>
      <w:numFmt w:val="decimal"/>
      <w:lvlText w:val="2.%2"/>
      <w:lvlJc w:val="left"/>
    </w:lvl>
    <w:lvl w:ilvl="2" w:tentative="0">
      <w:start w:val="1"/>
      <w:numFmt w:val="decimal"/>
      <w:lvlText w:val="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1"/>
      <w:numFmt w:val="decimal"/>
      <w:lvlText w:val="%1"/>
      <w:lvlJc w:val="left"/>
    </w:lvl>
    <w:lvl w:ilvl="1" w:tentative="0">
      <w:start w:val="1"/>
      <w:numFmt w:val="decimal"/>
      <w:lvlText w:val="%2"/>
      <w:lvlJc w:val="left"/>
    </w:lvl>
    <w:lvl w:ilvl="2" w:tentative="0">
      <w:start w:val="6"/>
      <w:numFmt w:val="decimal"/>
      <w:lvlText w:val="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5"/>
    <w:multiLevelType w:val="multilevel"/>
    <w:tmpl w:val="00000005"/>
    <w:lvl w:ilvl="0" w:tentative="0">
      <w:start w:val="9"/>
      <w:numFmt w:val="decimal"/>
      <w:lvlText w:val="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3"/>
      <w:numFmt w:val="decimal"/>
      <w:lvlText w:val="%1"/>
      <w:lvlJc w:val="left"/>
    </w:lvl>
    <w:lvl w:ilvl="1" w:tentative="0">
      <w:start w:val="1"/>
      <w:numFmt w:val="decimal"/>
      <w:lvlText w:val="3.%2"/>
      <w:lvlJc w:val="left"/>
    </w:lvl>
    <w:lvl w:ilvl="2" w:tentative="0">
      <w:start w:val="1"/>
      <w:numFmt w:val="decimal"/>
      <w:lvlText w:val="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7"/>
    <w:multiLevelType w:val="multilevel"/>
    <w:tmpl w:val="00000007"/>
    <w:lvl w:ilvl="0" w:tentative="0">
      <w:start w:val="5"/>
      <w:numFmt w:val="decimal"/>
      <w:lvlText w:val="%1"/>
      <w:lvlJc w:val="left"/>
    </w:lvl>
    <w:lvl w:ilvl="1" w:tentative="0">
      <w:start w:val="1"/>
      <w:numFmt w:val="decimal"/>
      <w:lvlText w:val="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6"/>
      <w:numFmt w:val="decimal"/>
      <w:lvlText w:val="%1"/>
      <w:lvlJc w:val="left"/>
    </w:lvl>
    <w:lvl w:ilvl="1" w:tentative="0">
      <w:start w:val="1"/>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A"/>
    <w:multiLevelType w:val="multilevel"/>
    <w:tmpl w:val="0000000A"/>
    <w:lvl w:ilvl="0" w:tentative="0">
      <w:start w:val="1"/>
      <w:numFmt w:val="decimal"/>
      <w:lvlText w:val="%1"/>
      <w:lvlJc w:val="left"/>
    </w:lvl>
    <w:lvl w:ilvl="1" w:tentative="0">
      <w:start w:val="3"/>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B"/>
    <w:multiLevelType w:val="multilevel"/>
    <w:tmpl w:val="0000000B"/>
    <w:lvl w:ilvl="0" w:tentative="0">
      <w:start w:val="4"/>
      <w:numFmt w:val="decimal"/>
      <w:lvlText w:val="6.%1"/>
      <w:lvlJc w:val="left"/>
    </w:lvl>
    <w:lvl w:ilvl="1" w:tentative="0">
      <w:start w:val="5"/>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C"/>
    <w:multiLevelType w:val="multilevel"/>
    <w:tmpl w:val="0000000C"/>
    <w:lvl w:ilvl="0" w:tentative="0">
      <w:start w:val="7"/>
      <w:numFmt w:val="decimal"/>
      <w:lvlText w:val="%1"/>
      <w:lvlJc w:val="left"/>
    </w:lvl>
    <w:lvl w:ilvl="1" w:tentative="0">
      <w:start w:val="1"/>
      <w:numFmt w:val="decimal"/>
      <w:lvlText w:val="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D"/>
    <w:multiLevelType w:val="multilevel"/>
    <w:tmpl w:val="0000000D"/>
    <w:lvl w:ilvl="0" w:tentative="0">
      <w:start w:val="4"/>
      <w:numFmt w:val="decimal"/>
      <w:lvlText w:val="7.%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E"/>
    <w:multiLevelType w:val="multilevel"/>
    <w:tmpl w:val="0000000E"/>
    <w:lvl w:ilvl="0" w:tentative="0">
      <w:start w:val="8"/>
      <w:numFmt w:val="decimal"/>
      <w:lvlText w:val="%1"/>
      <w:lvlJc w:val="left"/>
    </w:lvl>
    <w:lvl w:ilvl="1" w:tentative="0">
      <w:start w:val="1"/>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F"/>
    <w:multiLevelType w:val="multilevel"/>
    <w:tmpl w:val="0000000F"/>
    <w:lvl w:ilvl="0" w:tentative="0">
      <w:start w:val="1"/>
      <w:numFmt w:val="decimal"/>
      <w:lvlText w:val="%1"/>
      <w:lvlJc w:val="left"/>
    </w:lvl>
    <w:lvl w:ilvl="1" w:tentative="0">
      <w:start w:val="2"/>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0"/>
    <w:multiLevelType w:val="multilevel"/>
    <w:tmpl w:val="00000010"/>
    <w:lvl w:ilvl="0" w:tentative="0">
      <w:start w:val="3"/>
      <w:numFmt w:val="decimal"/>
      <w:lvlText w:val="8.%1"/>
      <w:lvlJc w:val="left"/>
    </w:lvl>
    <w:lvl w:ilvl="1" w:tentative="0">
      <w:start w:val="4"/>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1"/>
    <w:multiLevelType w:val="multilevel"/>
    <w:tmpl w:val="00000011"/>
    <w:lvl w:ilvl="0" w:tentative="0">
      <w:start w:val="9"/>
      <w:numFmt w:val="decimal"/>
      <w:lvlText w:val="%1"/>
      <w:lvlJc w:val="left"/>
    </w:lvl>
    <w:lvl w:ilvl="1" w:tentative="0">
      <w:start w:val="1"/>
      <w:numFmt w:val="decimal"/>
      <w:lvlText w:val="9.%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2"/>
    <w:multiLevelType w:val="multilevel"/>
    <w:tmpl w:val="00000012"/>
    <w:lvl w:ilvl="0" w:tentative="0">
      <w:start w:val="1"/>
      <w:numFmt w:val="decimal"/>
      <w:lvlText w:val="%1"/>
      <w:lvlJc w:val="left"/>
    </w:lvl>
    <w:lvl w:ilvl="1" w:tentative="0">
      <w:start w:val="1"/>
      <w:numFmt w:val="decimal"/>
      <w:lvlText w:val="10.%2"/>
      <w:lvlJc w:val="left"/>
    </w:lvl>
    <w:lvl w:ilvl="2" w:tentative="0">
      <w:start w:val="3"/>
      <w:numFmt w:val="decimal"/>
      <w:lvlText w:val="10.%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3"/>
    <w:multiLevelType w:val="multilevel"/>
    <w:tmpl w:val="00000013"/>
    <w:lvl w:ilvl="0" w:tentative="0">
      <w:start w:val="11"/>
      <w:numFmt w:val="decimal"/>
      <w:lvlText w:val="%1"/>
      <w:lvlJc w:val="left"/>
    </w:lvl>
    <w:lvl w:ilvl="1" w:tentative="0">
      <w:start w:val="1"/>
      <w:numFmt w:val="decimal"/>
      <w:lvlText w:val="11.%2"/>
      <w:lvlJc w:val="left"/>
    </w:lvl>
    <w:lvl w:ilvl="2" w:tentative="0">
      <w:start w:val="2"/>
      <w:numFmt w:val="decimal"/>
      <w:lvlText w:val="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4"/>
    <w:multiLevelType w:val="multilevel"/>
    <w:tmpl w:val="00000014"/>
    <w:lvl w:ilvl="0" w:tentative="0">
      <w:start w:val="1"/>
      <w:numFmt w:val="decimal"/>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5"/>
    <w:multiLevelType w:val="multilevel"/>
    <w:tmpl w:val="00000015"/>
    <w:lvl w:ilvl="0" w:tentative="0">
      <w:start w:val="13"/>
      <w:numFmt w:val="decimal"/>
      <w:lvlText w:val="%1"/>
      <w:lvlJc w:val="left"/>
    </w:lvl>
    <w:lvl w:ilvl="1" w:tentative="0">
      <w:start w:val="2"/>
      <w:numFmt w:val="decimal"/>
      <w:lvlText w:val="13.%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6324D"/>
    <w:rsid w:val="037D6855"/>
    <w:rsid w:val="13FC67A6"/>
    <w:rsid w:val="16AF5F12"/>
    <w:rsid w:val="39BE151A"/>
    <w:rsid w:val="413D7D8F"/>
    <w:rsid w:val="466246DE"/>
    <w:rsid w:val="52C904EF"/>
    <w:rsid w:val="5896324D"/>
    <w:rsid w:val="6AEA3753"/>
    <w:rsid w:val="7A1D1017"/>
    <w:rsid w:val="7E5F1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2021-08-27T06:04:00Z</dcterms:created>
  <dc:creator>吴科忠</dc:creator>
  <cp:lastModifiedBy>吴科忠</cp:lastModifiedBy>
  <dcterms:modified xsi:type="dcterms:W3CDTF">2021-08-27T07:16:34Z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F901A91D135F4BC7ADBE1DEC5883B9FB</vt:lpwstr>
  </property>
</Properties>
</file>