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456B193" w14:textId="77777777" w:rsidR="00094FAA" w:rsidRDefault="00CC1674">
      <w:pPr>
        <w:pStyle w:val="a7"/>
        <w:widowControl/>
        <w:spacing w:before="150" w:after="240"/>
        <w:jc w:val="center"/>
        <w:rPr>
          <w:rFonts w:ascii="黑体" w:eastAsia="黑体" w:hAnsi="黑体"/>
          <w:b/>
          <w:sz w:val="32"/>
          <w:szCs w:val="32"/>
        </w:rPr>
      </w:pPr>
      <w:r>
        <w:rPr>
          <w:rFonts w:ascii="黑体" w:eastAsia="黑体" w:hAnsi="黑体" w:hint="eastAsia"/>
          <w:b/>
          <w:sz w:val="32"/>
          <w:szCs w:val="32"/>
        </w:rPr>
        <w:t>物料租赁、定制合同</w:t>
      </w:r>
    </w:p>
    <w:p w14:paraId="7CE72519" w14:textId="4CE69E27" w:rsidR="00094FAA" w:rsidRDefault="00CC1674">
      <w:pPr>
        <w:pStyle w:val="a7"/>
        <w:widowControl/>
        <w:spacing w:before="150" w:line="240" w:lineRule="atLeast"/>
        <w:ind w:firstLineChars="200" w:firstLine="480"/>
        <w:rPr>
          <w:rFonts w:ascii="微软雅黑" w:eastAsia="微软雅黑" w:hAnsi="微软雅黑"/>
          <w:color w:val="0000FF"/>
        </w:rPr>
      </w:pPr>
      <w:r>
        <w:rPr>
          <w:rFonts w:ascii="微软雅黑" w:eastAsia="微软雅黑" w:hAnsi="微软雅黑" w:hint="eastAsia"/>
          <w:color w:val="0000FF"/>
        </w:rPr>
        <w:t>甲方：</w:t>
      </w:r>
      <w:r w:rsidR="009374AA" w:rsidRPr="009374AA">
        <w:rPr>
          <w:rFonts w:ascii="微软雅黑" w:eastAsia="微软雅黑" w:hAnsi="微软雅黑" w:hint="eastAsia"/>
          <w:color w:val="0000FF"/>
        </w:rPr>
        <w:t>北京博源意嘉市场咨询有限公司</w:t>
      </w:r>
    </w:p>
    <w:p w14:paraId="4A8721F9" w14:textId="787D2113" w:rsidR="00094FAA" w:rsidRDefault="00CC1674">
      <w:pPr>
        <w:pStyle w:val="a7"/>
        <w:widowControl/>
        <w:spacing w:before="150" w:line="240" w:lineRule="atLeast"/>
        <w:ind w:firstLineChars="200" w:firstLine="480"/>
        <w:rPr>
          <w:rFonts w:ascii="微软雅黑" w:eastAsia="微软雅黑" w:hAnsi="微软雅黑"/>
        </w:rPr>
      </w:pPr>
      <w:r>
        <w:rPr>
          <w:rFonts w:ascii="微软雅黑" w:eastAsia="微软雅黑" w:hAnsi="微软雅黑" w:hint="eastAsia"/>
        </w:rPr>
        <w:t>乙方：大连</w:t>
      </w:r>
      <w:r w:rsidR="009374AA">
        <w:rPr>
          <w:rFonts w:ascii="微软雅黑" w:eastAsia="微软雅黑" w:hAnsi="微软雅黑" w:hint="eastAsia"/>
        </w:rPr>
        <w:t>兰诗文化传播有限公司</w:t>
      </w:r>
    </w:p>
    <w:p w14:paraId="3D2F2AE5" w14:textId="77777777" w:rsidR="00094FAA" w:rsidRDefault="00CC1674">
      <w:pPr>
        <w:pStyle w:val="a7"/>
        <w:widowControl/>
        <w:spacing w:before="150"/>
        <w:ind w:firstLineChars="200" w:firstLine="480"/>
        <w:rPr>
          <w:rFonts w:ascii="微软雅黑" w:eastAsia="微软雅黑" w:hAnsi="微软雅黑"/>
        </w:rPr>
      </w:pPr>
      <w:r>
        <w:rPr>
          <w:rFonts w:ascii="微软雅黑" w:eastAsia="微软雅黑" w:hAnsi="微软雅黑" w:hint="eastAsia"/>
        </w:rPr>
        <w:t>（在本合同下文中，甲方及乙方共同被称为双方，双方中任意一人单独被称为一方。）</w:t>
      </w:r>
    </w:p>
    <w:p w14:paraId="558D5A13" w14:textId="77777777" w:rsidR="00094FAA" w:rsidRDefault="00CC1674">
      <w:pPr>
        <w:pStyle w:val="a7"/>
        <w:widowControl/>
        <w:spacing w:before="150"/>
        <w:rPr>
          <w:rFonts w:ascii="微软雅黑" w:eastAsia="微软雅黑" w:hAnsi="微软雅黑"/>
          <w:b/>
        </w:rPr>
      </w:pPr>
      <w:r>
        <w:rPr>
          <w:rFonts w:ascii="微软雅黑" w:eastAsia="微软雅黑" w:hAnsi="微软雅黑" w:hint="eastAsia"/>
          <w:b/>
        </w:rPr>
        <w:t>鉴于：</w:t>
      </w:r>
    </w:p>
    <w:p w14:paraId="2AC55E4D" w14:textId="425319DE" w:rsidR="00094FAA" w:rsidRDefault="00CC1674">
      <w:pPr>
        <w:pStyle w:val="a7"/>
        <w:widowControl/>
        <w:spacing w:before="150"/>
        <w:ind w:firstLineChars="200" w:firstLine="480"/>
        <w:rPr>
          <w:rFonts w:ascii="微软雅黑" w:eastAsia="微软雅黑" w:hAnsi="微软雅黑"/>
        </w:rPr>
      </w:pPr>
      <w:r>
        <w:rPr>
          <w:rFonts w:ascii="微软雅黑" w:eastAsia="微软雅黑" w:hAnsi="微软雅黑" w:hint="eastAsia"/>
        </w:rPr>
        <w:t>甲方因举办【</w:t>
      </w:r>
      <w:r w:rsidR="009374AA" w:rsidRPr="009374AA">
        <w:rPr>
          <w:rFonts w:ascii="微软雅黑" w:eastAsia="微软雅黑" w:hAnsi="微软雅黑" w:cs="微软雅黑" w:hint="eastAsia"/>
        </w:rPr>
        <w:t>大众北区途锐活动</w:t>
      </w:r>
      <w:r>
        <w:rPr>
          <w:rFonts w:ascii="微软雅黑" w:eastAsia="微软雅黑" w:hAnsi="微软雅黑" w:hint="eastAsia"/>
        </w:rPr>
        <w:t>】（以下简称本次活动），拟承租乙方的相关人员并向乙方支付租金，乙方同意向甲方出租相关人员（以下简称本次租赁）。</w:t>
      </w:r>
    </w:p>
    <w:p w14:paraId="70BF69D1" w14:textId="77777777" w:rsidR="00094FAA" w:rsidRDefault="00CC1674">
      <w:pPr>
        <w:pStyle w:val="a7"/>
        <w:widowControl/>
        <w:spacing w:before="150"/>
        <w:ind w:firstLineChars="200" w:firstLine="480"/>
        <w:rPr>
          <w:rFonts w:ascii="微软雅黑" w:eastAsia="微软雅黑" w:hAnsi="微软雅黑"/>
        </w:rPr>
      </w:pPr>
      <w:r>
        <w:rPr>
          <w:rFonts w:ascii="微软雅黑" w:eastAsia="微软雅黑" w:hAnsi="微软雅黑" w:hint="eastAsia"/>
        </w:rPr>
        <w:t>双方按照平等、自愿、公平的原则，按照《中华人民共和国合同法》及其他相关法律，经协商，就本次租赁相关事宜达成本合同如下。</w:t>
      </w:r>
    </w:p>
    <w:p w14:paraId="7A4B5974" w14:textId="77777777" w:rsidR="00094FAA" w:rsidRDefault="00CC1674">
      <w:pPr>
        <w:pStyle w:val="a7"/>
        <w:widowControl/>
        <w:spacing w:before="150"/>
        <w:rPr>
          <w:rFonts w:ascii="微软雅黑" w:eastAsia="微软雅黑" w:hAnsi="微软雅黑"/>
          <w:b/>
        </w:rPr>
      </w:pPr>
      <w:r>
        <w:rPr>
          <w:rFonts w:ascii="微软雅黑" w:eastAsia="微软雅黑" w:hAnsi="微软雅黑" w:hint="eastAsia"/>
          <w:b/>
        </w:rPr>
        <w:t>一、本次活动基本情况</w:t>
      </w:r>
    </w:p>
    <w:p w14:paraId="37B3B1F3" w14:textId="77777777" w:rsidR="00094FAA" w:rsidRDefault="00CC1674">
      <w:pPr>
        <w:pStyle w:val="a7"/>
        <w:widowControl/>
        <w:numPr>
          <w:ilvl w:val="0"/>
          <w:numId w:val="1"/>
        </w:numPr>
        <w:ind w:firstLineChars="200" w:firstLine="480"/>
        <w:rPr>
          <w:rFonts w:ascii="微软雅黑" w:eastAsia="微软雅黑" w:hAnsi="微软雅黑"/>
        </w:rPr>
      </w:pPr>
      <w:r>
        <w:rPr>
          <w:rFonts w:ascii="微软雅黑" w:eastAsia="微软雅黑" w:hAnsi="微软雅黑" w:hint="eastAsia"/>
        </w:rPr>
        <w:t>活动名称</w:t>
      </w:r>
    </w:p>
    <w:p w14:paraId="052B219F" w14:textId="77777777" w:rsidR="009374AA" w:rsidRDefault="009374AA" w:rsidP="009374AA">
      <w:pPr>
        <w:pStyle w:val="a7"/>
        <w:widowControl/>
        <w:spacing w:before="150"/>
        <w:ind w:left="480"/>
        <w:rPr>
          <w:rFonts w:ascii="微软雅黑" w:eastAsia="微软雅黑" w:hAnsi="微软雅黑"/>
        </w:rPr>
      </w:pPr>
      <w:r w:rsidRPr="009374AA">
        <w:rPr>
          <w:rFonts w:ascii="微软雅黑" w:eastAsia="微软雅黑" w:hAnsi="微软雅黑" w:hint="eastAsia"/>
        </w:rPr>
        <w:t>大众北区途锐活动</w:t>
      </w:r>
    </w:p>
    <w:p w14:paraId="3F2890B6" w14:textId="0E62F3AE" w:rsidR="00094FAA" w:rsidRDefault="00CC1674">
      <w:pPr>
        <w:pStyle w:val="a7"/>
        <w:widowControl/>
        <w:numPr>
          <w:ilvl w:val="0"/>
          <w:numId w:val="1"/>
        </w:numPr>
        <w:spacing w:before="150"/>
        <w:ind w:firstLineChars="200" w:firstLine="480"/>
        <w:rPr>
          <w:rFonts w:ascii="微软雅黑" w:eastAsia="微软雅黑" w:hAnsi="微软雅黑"/>
        </w:rPr>
      </w:pPr>
      <w:r>
        <w:rPr>
          <w:rFonts w:ascii="微软雅黑" w:eastAsia="微软雅黑" w:hAnsi="微软雅黑" w:hint="eastAsia"/>
        </w:rPr>
        <w:t>活动地点</w:t>
      </w:r>
    </w:p>
    <w:p w14:paraId="12446B9D" w14:textId="77777777" w:rsidR="00094FAA" w:rsidRDefault="00CC1674">
      <w:pPr>
        <w:widowControl/>
        <w:spacing w:line="23" w:lineRule="atLeast"/>
        <w:ind w:right="-150" w:firstLineChars="150" w:firstLine="360"/>
        <w:jc w:val="left"/>
        <w:rPr>
          <w:rFonts w:ascii="微软雅黑" w:eastAsia="微软雅黑" w:hAnsi="微软雅黑" w:cs="微软雅黑"/>
          <w:sz w:val="24"/>
          <w:szCs w:val="24"/>
        </w:rPr>
      </w:pPr>
      <w:r>
        <w:rPr>
          <w:rFonts w:ascii="微软雅黑" w:eastAsia="微软雅黑" w:hAnsi="微软雅黑" w:cs="微软雅黑" w:hint="eastAsia"/>
          <w:sz w:val="24"/>
          <w:szCs w:val="24"/>
        </w:rPr>
        <w:t>【大连】市</w:t>
      </w:r>
    </w:p>
    <w:p w14:paraId="65E1232D" w14:textId="77777777" w:rsidR="00094FAA" w:rsidRDefault="00CC1674">
      <w:pPr>
        <w:pStyle w:val="a7"/>
        <w:widowControl/>
        <w:numPr>
          <w:ilvl w:val="0"/>
          <w:numId w:val="1"/>
        </w:numPr>
        <w:spacing w:before="150"/>
        <w:ind w:firstLineChars="200" w:firstLine="480"/>
        <w:rPr>
          <w:rFonts w:ascii="微软雅黑" w:eastAsia="微软雅黑" w:hAnsi="微软雅黑"/>
        </w:rPr>
      </w:pPr>
      <w:r>
        <w:rPr>
          <w:rFonts w:ascii="微软雅黑" w:eastAsia="微软雅黑" w:hAnsi="微软雅黑" w:hint="eastAsia"/>
        </w:rPr>
        <w:t>活动时间</w:t>
      </w:r>
    </w:p>
    <w:p w14:paraId="090F5795" w14:textId="20BBB1F3" w:rsidR="00094FAA" w:rsidRDefault="00CC1674">
      <w:pPr>
        <w:pStyle w:val="a7"/>
        <w:widowControl/>
        <w:spacing w:before="150" w:after="240"/>
        <w:ind w:firstLineChars="200" w:firstLine="480"/>
        <w:rPr>
          <w:rFonts w:ascii="微软雅黑" w:eastAsia="微软雅黑" w:hAnsi="微软雅黑"/>
        </w:rPr>
      </w:pPr>
      <w:r>
        <w:rPr>
          <w:rFonts w:ascii="微软雅黑" w:eastAsia="微软雅黑" w:hAnsi="微软雅黑" w:hint="eastAsia"/>
        </w:rPr>
        <w:t>活动时间：【20</w:t>
      </w:r>
      <w:r w:rsidR="009374AA">
        <w:rPr>
          <w:rFonts w:ascii="微软雅黑" w:eastAsia="微软雅黑" w:hAnsi="微软雅黑"/>
        </w:rPr>
        <w:t>21</w:t>
      </w:r>
      <w:r>
        <w:rPr>
          <w:rFonts w:ascii="微软雅黑" w:eastAsia="微软雅黑" w:hAnsi="微软雅黑" w:hint="eastAsia"/>
        </w:rPr>
        <w:t>】年【</w:t>
      </w:r>
      <w:r w:rsidR="009374AA">
        <w:rPr>
          <w:rFonts w:ascii="微软雅黑" w:eastAsia="微软雅黑" w:hAnsi="微软雅黑"/>
        </w:rPr>
        <w:t>9</w:t>
      </w:r>
      <w:r>
        <w:rPr>
          <w:rFonts w:ascii="微软雅黑" w:eastAsia="微软雅黑" w:hAnsi="微软雅黑" w:hint="eastAsia"/>
        </w:rPr>
        <w:t>】月【</w:t>
      </w:r>
      <w:r w:rsidR="009374AA">
        <w:rPr>
          <w:rFonts w:ascii="微软雅黑" w:eastAsia="微软雅黑" w:hAnsi="微软雅黑"/>
        </w:rPr>
        <w:t>25</w:t>
      </w:r>
      <w:r>
        <w:rPr>
          <w:rFonts w:ascii="微软雅黑" w:eastAsia="微软雅黑" w:hAnsi="微软雅黑" w:hint="eastAsia"/>
        </w:rPr>
        <w:t>】日【上】午【9】：【00】-【20</w:t>
      </w:r>
      <w:r w:rsidR="009374AA">
        <w:rPr>
          <w:rFonts w:ascii="微软雅黑" w:eastAsia="微软雅黑" w:hAnsi="微软雅黑"/>
        </w:rPr>
        <w:t>21</w:t>
      </w:r>
      <w:r>
        <w:rPr>
          <w:rFonts w:ascii="微软雅黑" w:eastAsia="微软雅黑" w:hAnsi="微软雅黑" w:hint="eastAsia"/>
        </w:rPr>
        <w:t>】年【</w:t>
      </w:r>
      <w:r w:rsidR="009374AA">
        <w:rPr>
          <w:rFonts w:ascii="微软雅黑" w:eastAsia="微软雅黑" w:hAnsi="微软雅黑"/>
        </w:rPr>
        <w:t>9</w:t>
      </w:r>
      <w:r>
        <w:rPr>
          <w:rFonts w:ascii="微软雅黑" w:eastAsia="微软雅黑" w:hAnsi="微软雅黑" w:hint="eastAsia"/>
        </w:rPr>
        <w:t>】月【</w:t>
      </w:r>
      <w:r w:rsidR="009374AA">
        <w:rPr>
          <w:rFonts w:ascii="微软雅黑" w:eastAsia="微软雅黑" w:hAnsi="微软雅黑"/>
        </w:rPr>
        <w:t>25</w:t>
      </w:r>
      <w:r>
        <w:rPr>
          <w:rFonts w:ascii="微软雅黑" w:eastAsia="微软雅黑" w:hAnsi="微软雅黑" w:hint="eastAsia"/>
        </w:rPr>
        <w:t>】日【下】午【18】：【00】</w:t>
      </w:r>
    </w:p>
    <w:p w14:paraId="2C9FA7A0" w14:textId="77777777" w:rsidR="00094FAA" w:rsidRDefault="00CC1674">
      <w:pPr>
        <w:pStyle w:val="a7"/>
        <w:widowControl/>
        <w:numPr>
          <w:ilvl w:val="0"/>
          <w:numId w:val="2"/>
        </w:numPr>
        <w:spacing w:before="150"/>
        <w:rPr>
          <w:rFonts w:ascii="微软雅黑" w:eastAsia="微软雅黑" w:hAnsi="微软雅黑"/>
          <w:b/>
        </w:rPr>
      </w:pPr>
      <w:r>
        <w:rPr>
          <w:rFonts w:ascii="微软雅黑" w:eastAsia="微软雅黑" w:hAnsi="微软雅黑" w:hint="eastAsia"/>
          <w:b/>
        </w:rPr>
        <w:t>租赁、定制物料及人员</w:t>
      </w:r>
    </w:p>
    <w:p w14:paraId="03EE7D52" w14:textId="77777777" w:rsidR="00094FAA" w:rsidRDefault="00CC1674">
      <w:pPr>
        <w:pStyle w:val="a7"/>
        <w:widowControl/>
        <w:numPr>
          <w:ilvl w:val="0"/>
          <w:numId w:val="3"/>
        </w:numPr>
        <w:rPr>
          <w:rFonts w:ascii="微软雅黑" w:eastAsia="微软雅黑" w:hAnsi="微软雅黑"/>
        </w:rPr>
      </w:pPr>
      <w:r>
        <w:rPr>
          <w:rFonts w:ascii="微软雅黑" w:eastAsia="微软雅黑" w:hAnsi="微软雅黑" w:hint="eastAsia"/>
        </w:rPr>
        <w:t>本次租赁、定制中，乙方应当向甲方出租人员清单：</w:t>
      </w:r>
    </w:p>
    <w:tbl>
      <w:tblPr>
        <w:tblStyle w:val="ac"/>
        <w:tblW w:w="10736" w:type="dxa"/>
        <w:jc w:val="center"/>
        <w:tblLayout w:type="fixed"/>
        <w:tblLook w:val="04A0" w:firstRow="1" w:lastRow="0" w:firstColumn="1" w:lastColumn="0" w:noHBand="0" w:noVBand="1"/>
      </w:tblPr>
      <w:tblGrid>
        <w:gridCol w:w="1587"/>
        <w:gridCol w:w="4252"/>
        <w:gridCol w:w="709"/>
        <w:gridCol w:w="709"/>
        <w:gridCol w:w="689"/>
        <w:gridCol w:w="1395"/>
        <w:gridCol w:w="1395"/>
      </w:tblGrid>
      <w:tr w:rsidR="00094FAA" w14:paraId="5F72891E" w14:textId="77777777" w:rsidTr="00960662">
        <w:trPr>
          <w:trHeight w:hRule="exact" w:val="577"/>
          <w:jc w:val="center"/>
        </w:trPr>
        <w:tc>
          <w:tcPr>
            <w:tcW w:w="1587" w:type="dxa"/>
          </w:tcPr>
          <w:p w14:paraId="6F4A5E3F" w14:textId="77777777" w:rsidR="00094FAA" w:rsidRDefault="00CC1674">
            <w:pPr>
              <w:jc w:val="center"/>
              <w:rPr>
                <w:rFonts w:ascii="微软雅黑" w:eastAsia="微软雅黑" w:hAnsi="微软雅黑"/>
                <w:b/>
                <w:color w:val="000000"/>
              </w:rPr>
            </w:pPr>
            <w:r>
              <w:rPr>
                <w:rFonts w:ascii="微软雅黑" w:eastAsia="微软雅黑" w:hAnsi="微软雅黑" w:hint="eastAsia"/>
                <w:b/>
                <w:color w:val="000000"/>
              </w:rPr>
              <w:lastRenderedPageBreak/>
              <w:t>名称</w:t>
            </w:r>
          </w:p>
        </w:tc>
        <w:tc>
          <w:tcPr>
            <w:tcW w:w="4252" w:type="dxa"/>
          </w:tcPr>
          <w:p w14:paraId="130E7E37" w14:textId="77777777" w:rsidR="00094FAA" w:rsidRDefault="00CC1674">
            <w:pPr>
              <w:jc w:val="center"/>
              <w:rPr>
                <w:rFonts w:ascii="微软雅黑" w:eastAsia="微软雅黑" w:hAnsi="微软雅黑"/>
                <w:b/>
                <w:color w:val="000000"/>
              </w:rPr>
            </w:pPr>
            <w:r>
              <w:rPr>
                <w:rFonts w:ascii="微软雅黑" w:eastAsia="微软雅黑" w:hAnsi="微软雅黑" w:hint="eastAsia"/>
                <w:b/>
                <w:color w:val="000000"/>
              </w:rPr>
              <w:t>具体描述（品牌规格）</w:t>
            </w:r>
          </w:p>
        </w:tc>
        <w:tc>
          <w:tcPr>
            <w:tcW w:w="709" w:type="dxa"/>
          </w:tcPr>
          <w:p w14:paraId="2E0CCA0A" w14:textId="77777777" w:rsidR="00094FAA" w:rsidRDefault="00CC1674">
            <w:pPr>
              <w:jc w:val="center"/>
              <w:rPr>
                <w:rFonts w:ascii="微软雅黑" w:eastAsia="微软雅黑" w:hAnsi="微软雅黑"/>
                <w:b/>
                <w:color w:val="000000"/>
              </w:rPr>
            </w:pPr>
            <w:r>
              <w:rPr>
                <w:rFonts w:ascii="微软雅黑" w:eastAsia="微软雅黑" w:hAnsi="微软雅黑" w:hint="eastAsia"/>
                <w:b/>
                <w:color w:val="000000"/>
              </w:rPr>
              <w:t>数量</w:t>
            </w:r>
          </w:p>
        </w:tc>
        <w:tc>
          <w:tcPr>
            <w:tcW w:w="709" w:type="dxa"/>
          </w:tcPr>
          <w:p w14:paraId="3BAFB51B" w14:textId="77777777" w:rsidR="00094FAA" w:rsidRDefault="00CC1674">
            <w:pPr>
              <w:jc w:val="center"/>
              <w:rPr>
                <w:rFonts w:ascii="微软雅黑" w:eastAsia="微软雅黑" w:hAnsi="微软雅黑"/>
                <w:b/>
                <w:color w:val="000000"/>
              </w:rPr>
            </w:pPr>
            <w:r>
              <w:rPr>
                <w:rFonts w:ascii="微软雅黑" w:eastAsia="微软雅黑" w:hAnsi="微软雅黑" w:hint="eastAsia"/>
                <w:b/>
                <w:color w:val="000000"/>
              </w:rPr>
              <w:t>单位</w:t>
            </w:r>
          </w:p>
        </w:tc>
        <w:tc>
          <w:tcPr>
            <w:tcW w:w="689" w:type="dxa"/>
          </w:tcPr>
          <w:p w14:paraId="5EC38D9F" w14:textId="77777777" w:rsidR="00094FAA" w:rsidRDefault="00CC1674">
            <w:pPr>
              <w:jc w:val="center"/>
              <w:rPr>
                <w:rFonts w:ascii="微软雅黑" w:eastAsia="微软雅黑" w:hAnsi="微软雅黑"/>
                <w:b/>
                <w:color w:val="000000"/>
              </w:rPr>
            </w:pPr>
            <w:r>
              <w:rPr>
                <w:rFonts w:ascii="微软雅黑" w:eastAsia="微软雅黑" w:hAnsi="微软雅黑" w:hint="eastAsia"/>
                <w:b/>
                <w:color w:val="000000"/>
              </w:rPr>
              <w:t>天数</w:t>
            </w:r>
          </w:p>
        </w:tc>
        <w:tc>
          <w:tcPr>
            <w:tcW w:w="1395" w:type="dxa"/>
          </w:tcPr>
          <w:p w14:paraId="0F1CEB2D" w14:textId="77777777" w:rsidR="00094FAA" w:rsidRDefault="00CC1674">
            <w:pPr>
              <w:jc w:val="center"/>
              <w:rPr>
                <w:rFonts w:ascii="微软雅黑" w:eastAsia="微软雅黑" w:hAnsi="微软雅黑"/>
                <w:b/>
                <w:color w:val="000000"/>
              </w:rPr>
            </w:pPr>
            <w:r>
              <w:rPr>
                <w:rFonts w:ascii="微软雅黑" w:eastAsia="微软雅黑" w:hAnsi="微软雅黑" w:hint="eastAsia"/>
                <w:b/>
                <w:color w:val="000000"/>
              </w:rPr>
              <w:t>单价/元</w:t>
            </w:r>
          </w:p>
        </w:tc>
        <w:tc>
          <w:tcPr>
            <w:tcW w:w="1395" w:type="dxa"/>
          </w:tcPr>
          <w:p w14:paraId="6376CBBA" w14:textId="77777777" w:rsidR="00094FAA" w:rsidRDefault="00CC1674">
            <w:pPr>
              <w:jc w:val="center"/>
              <w:rPr>
                <w:rFonts w:ascii="微软雅黑" w:eastAsia="微软雅黑" w:hAnsi="微软雅黑"/>
                <w:b/>
                <w:color w:val="000000"/>
              </w:rPr>
            </w:pPr>
            <w:r>
              <w:rPr>
                <w:rFonts w:ascii="微软雅黑" w:eastAsia="微软雅黑" w:hAnsi="微软雅黑" w:hint="eastAsia"/>
                <w:b/>
                <w:color w:val="000000"/>
              </w:rPr>
              <w:t>小计/元</w:t>
            </w:r>
          </w:p>
        </w:tc>
      </w:tr>
      <w:tr w:rsidR="00094FAA" w14:paraId="2BF540FD" w14:textId="77777777" w:rsidTr="00960662">
        <w:trPr>
          <w:trHeight w:hRule="exact" w:val="544"/>
          <w:jc w:val="center"/>
        </w:trPr>
        <w:tc>
          <w:tcPr>
            <w:tcW w:w="1587" w:type="dxa"/>
            <w:vAlign w:val="center"/>
          </w:tcPr>
          <w:p w14:paraId="5C87E62A" w14:textId="77777777" w:rsidR="00094FAA" w:rsidRDefault="00CC1674">
            <w:pPr>
              <w:rPr>
                <w:rFonts w:ascii="黑体" w:eastAsia="黑体" w:hAnsi="黑体" w:cs="宋体"/>
                <w:color w:val="000000"/>
                <w:sz w:val="24"/>
                <w:szCs w:val="24"/>
              </w:rPr>
            </w:pPr>
            <w:r>
              <w:rPr>
                <w:rFonts w:ascii="黑体" w:eastAsia="黑体" w:hAnsi="黑体" w:hint="eastAsia"/>
                <w:color w:val="000000"/>
              </w:rPr>
              <w:t>礼仪</w:t>
            </w:r>
          </w:p>
        </w:tc>
        <w:tc>
          <w:tcPr>
            <w:tcW w:w="4252" w:type="dxa"/>
            <w:vAlign w:val="center"/>
          </w:tcPr>
          <w:p w14:paraId="6495B8A4" w14:textId="49654014" w:rsidR="00094FAA" w:rsidRDefault="009374AA">
            <w:pPr>
              <w:rPr>
                <w:rFonts w:ascii="Arial" w:hAnsi="Arial" w:cs="Arial"/>
                <w:color w:val="000000"/>
                <w:sz w:val="24"/>
                <w:szCs w:val="24"/>
              </w:rPr>
            </w:pPr>
            <w:r>
              <w:rPr>
                <w:rFonts w:ascii="Arial" w:hAnsi="Arial" w:cs="Arial"/>
                <w:color w:val="000000"/>
              </w:rPr>
              <w:t>2</w:t>
            </w:r>
            <w:r w:rsidR="00CC1674">
              <w:rPr>
                <w:rFonts w:ascii="黑体" w:eastAsia="黑体" w:hAnsi="黑体" w:cs="Arial" w:hint="eastAsia"/>
                <w:color w:val="000000"/>
              </w:rPr>
              <w:t>名专业礼仪，</w:t>
            </w:r>
            <w:r w:rsidR="00CC1674">
              <w:rPr>
                <w:rFonts w:ascii="Arial" w:hAnsi="Arial" w:cs="Arial"/>
                <w:color w:val="000000"/>
              </w:rPr>
              <w:t>170cm</w:t>
            </w:r>
            <w:r w:rsidR="00CC1674">
              <w:rPr>
                <w:rFonts w:ascii="黑体" w:eastAsia="黑体" w:hAnsi="黑体" w:cs="Arial" w:hint="eastAsia"/>
                <w:color w:val="000000"/>
              </w:rPr>
              <w:t>以上</w:t>
            </w:r>
            <w:r w:rsidR="00CC1674">
              <w:rPr>
                <w:rFonts w:ascii="Arial" w:hAnsi="Arial" w:cs="Arial"/>
                <w:color w:val="000000"/>
              </w:rPr>
              <w:t>(</w:t>
            </w:r>
            <w:r w:rsidR="00CC1674">
              <w:rPr>
                <w:rFonts w:ascii="黑体" w:eastAsia="黑体" w:hAnsi="黑体" w:cs="Arial" w:hint="eastAsia"/>
                <w:color w:val="000000"/>
              </w:rPr>
              <w:t>含服装</w:t>
            </w:r>
            <w:r w:rsidR="00CC1674">
              <w:rPr>
                <w:rFonts w:ascii="Arial" w:hAnsi="Arial" w:cs="Arial"/>
                <w:color w:val="000000"/>
              </w:rPr>
              <w:t xml:space="preserve"> </w:t>
            </w:r>
            <w:r w:rsidR="00CC1674">
              <w:rPr>
                <w:rFonts w:ascii="黑体" w:eastAsia="黑体" w:hAnsi="黑体" w:cs="Arial" w:hint="eastAsia"/>
                <w:color w:val="000000"/>
              </w:rPr>
              <w:t>交通</w:t>
            </w:r>
            <w:r w:rsidR="00CC1674">
              <w:rPr>
                <w:rFonts w:ascii="Arial" w:hAnsi="Arial" w:cs="Arial"/>
                <w:color w:val="000000"/>
              </w:rPr>
              <w:t>)</w:t>
            </w:r>
            <w:r>
              <w:rPr>
                <w:rFonts w:ascii="黑体" w:eastAsia="黑体" w:hAnsi="黑体" w:cs="Arial" w:hint="eastAsia"/>
                <w:color w:val="000000"/>
              </w:rPr>
              <w:t>。</w:t>
            </w:r>
          </w:p>
        </w:tc>
        <w:tc>
          <w:tcPr>
            <w:tcW w:w="709" w:type="dxa"/>
            <w:vAlign w:val="center"/>
          </w:tcPr>
          <w:p w14:paraId="5ED94E2F" w14:textId="0119C22F" w:rsidR="00094FAA" w:rsidRDefault="009374AA">
            <w:pPr>
              <w:jc w:val="center"/>
              <w:rPr>
                <w:rFonts w:ascii="Arial" w:hAnsi="Arial" w:cs="Arial"/>
                <w:color w:val="000000"/>
                <w:sz w:val="24"/>
                <w:szCs w:val="24"/>
              </w:rPr>
            </w:pPr>
            <w:r>
              <w:rPr>
                <w:rFonts w:ascii="Arial" w:hAnsi="Arial" w:cs="Arial"/>
                <w:color w:val="000000"/>
              </w:rPr>
              <w:t>2</w:t>
            </w:r>
          </w:p>
        </w:tc>
        <w:tc>
          <w:tcPr>
            <w:tcW w:w="709" w:type="dxa"/>
            <w:vAlign w:val="center"/>
          </w:tcPr>
          <w:p w14:paraId="51993C69" w14:textId="77777777" w:rsidR="00094FAA" w:rsidRDefault="00CC1674">
            <w:pPr>
              <w:jc w:val="center"/>
              <w:rPr>
                <w:rFonts w:ascii="黑体" w:eastAsia="黑体" w:hAnsi="黑体" w:cs="宋体"/>
                <w:color w:val="000000"/>
                <w:sz w:val="24"/>
                <w:szCs w:val="24"/>
              </w:rPr>
            </w:pPr>
            <w:r>
              <w:rPr>
                <w:rFonts w:ascii="黑体" w:eastAsia="黑体" w:hAnsi="黑体" w:hint="eastAsia"/>
                <w:color w:val="000000"/>
              </w:rPr>
              <w:t>人</w:t>
            </w:r>
          </w:p>
        </w:tc>
        <w:tc>
          <w:tcPr>
            <w:tcW w:w="689" w:type="dxa"/>
            <w:vAlign w:val="center"/>
          </w:tcPr>
          <w:p w14:paraId="7EAF7217" w14:textId="72F16C04" w:rsidR="00094FAA" w:rsidRDefault="009374AA">
            <w:pPr>
              <w:jc w:val="center"/>
              <w:rPr>
                <w:rFonts w:ascii="Arial" w:hAnsi="Arial" w:cs="Arial"/>
                <w:color w:val="000000"/>
                <w:sz w:val="24"/>
                <w:szCs w:val="24"/>
              </w:rPr>
            </w:pPr>
            <w:r>
              <w:rPr>
                <w:rFonts w:ascii="Arial" w:hAnsi="Arial" w:cs="Arial"/>
                <w:color w:val="000000"/>
              </w:rPr>
              <w:t>1</w:t>
            </w:r>
          </w:p>
        </w:tc>
        <w:tc>
          <w:tcPr>
            <w:tcW w:w="1395" w:type="dxa"/>
            <w:vAlign w:val="center"/>
          </w:tcPr>
          <w:p w14:paraId="2BB8D66A" w14:textId="6329753A" w:rsidR="00094FAA" w:rsidRDefault="00CC1674">
            <w:pPr>
              <w:jc w:val="right"/>
              <w:rPr>
                <w:rFonts w:ascii="Arial" w:hAnsi="Arial" w:cs="Arial"/>
                <w:color w:val="000000"/>
                <w:sz w:val="24"/>
                <w:szCs w:val="24"/>
              </w:rPr>
            </w:pPr>
            <w:r>
              <w:rPr>
                <w:rFonts w:ascii="Arial" w:hAnsi="Arial" w:cs="Arial"/>
                <w:color w:val="000000"/>
              </w:rPr>
              <w:t>¥</w:t>
            </w:r>
            <w:r w:rsidR="009374AA">
              <w:rPr>
                <w:rFonts w:ascii="Arial" w:hAnsi="Arial" w:cs="Arial"/>
                <w:color w:val="000000"/>
              </w:rPr>
              <w:t>45</w:t>
            </w:r>
            <w:r>
              <w:rPr>
                <w:rFonts w:ascii="Arial" w:hAnsi="Arial" w:cs="Arial"/>
                <w:color w:val="000000"/>
              </w:rPr>
              <w:t>0.00</w:t>
            </w:r>
          </w:p>
        </w:tc>
        <w:tc>
          <w:tcPr>
            <w:tcW w:w="1395" w:type="dxa"/>
            <w:vAlign w:val="center"/>
          </w:tcPr>
          <w:p w14:paraId="6D06764C" w14:textId="145A24AC" w:rsidR="00094FAA" w:rsidRDefault="00CC1674">
            <w:pPr>
              <w:jc w:val="right"/>
              <w:rPr>
                <w:rFonts w:ascii="Arial" w:hAnsi="Arial" w:cs="Arial"/>
                <w:color w:val="000000"/>
                <w:sz w:val="24"/>
                <w:szCs w:val="24"/>
              </w:rPr>
            </w:pPr>
            <w:r>
              <w:rPr>
                <w:rFonts w:ascii="Arial" w:hAnsi="Arial" w:cs="Arial"/>
                <w:color w:val="000000"/>
              </w:rPr>
              <w:t>¥</w:t>
            </w:r>
            <w:r w:rsidR="009374AA">
              <w:rPr>
                <w:rFonts w:ascii="Arial" w:hAnsi="Arial" w:cs="Arial"/>
                <w:color w:val="000000"/>
              </w:rPr>
              <w:t>900.00</w:t>
            </w:r>
          </w:p>
        </w:tc>
      </w:tr>
      <w:tr w:rsidR="00094FAA" w14:paraId="477423FD" w14:textId="77777777">
        <w:trPr>
          <w:trHeight w:hRule="exact" w:val="614"/>
          <w:jc w:val="center"/>
        </w:trPr>
        <w:tc>
          <w:tcPr>
            <w:tcW w:w="1587" w:type="dxa"/>
            <w:vAlign w:val="center"/>
          </w:tcPr>
          <w:p w14:paraId="2F9AAE52" w14:textId="77777777" w:rsidR="00094FAA" w:rsidRDefault="00CC1674">
            <w:pPr>
              <w:rPr>
                <w:rFonts w:ascii="黑体" w:eastAsia="黑体" w:hAnsi="黑体" w:cs="宋体"/>
                <w:color w:val="000000"/>
                <w:sz w:val="24"/>
                <w:szCs w:val="24"/>
              </w:rPr>
            </w:pPr>
            <w:r>
              <w:rPr>
                <w:rFonts w:ascii="黑体" w:eastAsia="黑体" w:hAnsi="黑体" w:hint="eastAsia"/>
                <w:color w:val="000000"/>
              </w:rPr>
              <w:t>兼职</w:t>
            </w:r>
          </w:p>
        </w:tc>
        <w:tc>
          <w:tcPr>
            <w:tcW w:w="4252" w:type="dxa"/>
            <w:vAlign w:val="center"/>
          </w:tcPr>
          <w:p w14:paraId="5C1E3FED" w14:textId="5BA68859" w:rsidR="00094FAA" w:rsidRDefault="00CC1674">
            <w:pPr>
              <w:rPr>
                <w:rFonts w:ascii="Arial" w:hAnsi="Arial" w:cs="Arial"/>
                <w:color w:val="000000"/>
                <w:sz w:val="24"/>
                <w:szCs w:val="24"/>
              </w:rPr>
            </w:pPr>
            <w:r>
              <w:rPr>
                <w:rFonts w:ascii="黑体" w:eastAsia="黑体" w:hAnsi="黑体" w:cs="Arial" w:hint="eastAsia"/>
                <w:color w:val="000000"/>
              </w:rPr>
              <w:t>维护演绎现场秩序</w:t>
            </w:r>
          </w:p>
        </w:tc>
        <w:tc>
          <w:tcPr>
            <w:tcW w:w="709" w:type="dxa"/>
            <w:vAlign w:val="center"/>
          </w:tcPr>
          <w:p w14:paraId="0F875386" w14:textId="77777777" w:rsidR="00094FAA" w:rsidRDefault="00CC1674">
            <w:pPr>
              <w:jc w:val="center"/>
              <w:rPr>
                <w:rFonts w:ascii="Arial" w:hAnsi="Arial" w:cs="Arial"/>
                <w:color w:val="000000"/>
                <w:sz w:val="24"/>
                <w:szCs w:val="24"/>
              </w:rPr>
            </w:pPr>
            <w:r>
              <w:rPr>
                <w:rFonts w:ascii="Arial" w:hAnsi="Arial" w:cs="Arial"/>
                <w:color w:val="000000"/>
              </w:rPr>
              <w:t>4</w:t>
            </w:r>
          </w:p>
        </w:tc>
        <w:tc>
          <w:tcPr>
            <w:tcW w:w="709" w:type="dxa"/>
            <w:vAlign w:val="center"/>
          </w:tcPr>
          <w:p w14:paraId="559BE8C9" w14:textId="77777777" w:rsidR="00094FAA" w:rsidRDefault="00CC1674">
            <w:pPr>
              <w:jc w:val="center"/>
              <w:rPr>
                <w:rFonts w:ascii="黑体" w:eastAsia="黑体" w:hAnsi="黑体" w:cs="宋体"/>
                <w:color w:val="000000"/>
                <w:sz w:val="24"/>
                <w:szCs w:val="24"/>
              </w:rPr>
            </w:pPr>
            <w:r>
              <w:rPr>
                <w:rFonts w:ascii="黑体" w:eastAsia="黑体" w:hAnsi="黑体" w:hint="eastAsia"/>
                <w:color w:val="000000"/>
              </w:rPr>
              <w:t>人</w:t>
            </w:r>
          </w:p>
        </w:tc>
        <w:tc>
          <w:tcPr>
            <w:tcW w:w="689" w:type="dxa"/>
            <w:vAlign w:val="center"/>
          </w:tcPr>
          <w:p w14:paraId="593E4E32" w14:textId="39F33E39" w:rsidR="00094FAA" w:rsidRDefault="009374AA">
            <w:pPr>
              <w:jc w:val="center"/>
              <w:rPr>
                <w:rFonts w:ascii="Arial" w:hAnsi="Arial" w:cs="Arial"/>
                <w:color w:val="000000"/>
                <w:sz w:val="24"/>
                <w:szCs w:val="24"/>
              </w:rPr>
            </w:pPr>
            <w:r>
              <w:rPr>
                <w:rFonts w:ascii="Arial" w:hAnsi="Arial" w:cs="Arial"/>
                <w:color w:val="000000"/>
              </w:rPr>
              <w:t>1</w:t>
            </w:r>
          </w:p>
        </w:tc>
        <w:tc>
          <w:tcPr>
            <w:tcW w:w="1395" w:type="dxa"/>
            <w:vAlign w:val="center"/>
          </w:tcPr>
          <w:p w14:paraId="464AB293" w14:textId="119B869F" w:rsidR="00094FAA" w:rsidRDefault="00CC1674">
            <w:pPr>
              <w:jc w:val="right"/>
              <w:rPr>
                <w:rFonts w:ascii="Arial" w:hAnsi="Arial" w:cs="Arial"/>
                <w:color w:val="000000"/>
                <w:sz w:val="24"/>
                <w:szCs w:val="24"/>
              </w:rPr>
            </w:pPr>
            <w:r>
              <w:rPr>
                <w:rFonts w:ascii="Arial" w:hAnsi="Arial" w:cs="Arial"/>
                <w:color w:val="000000"/>
              </w:rPr>
              <w:t>¥2</w:t>
            </w:r>
            <w:r w:rsidR="009374AA">
              <w:rPr>
                <w:rFonts w:ascii="Arial" w:hAnsi="Arial" w:cs="Arial"/>
                <w:color w:val="000000"/>
              </w:rPr>
              <w:t>4</w:t>
            </w:r>
            <w:r>
              <w:rPr>
                <w:rFonts w:ascii="Arial" w:hAnsi="Arial" w:cs="Arial"/>
                <w:color w:val="000000"/>
              </w:rPr>
              <w:t>0.00</w:t>
            </w:r>
          </w:p>
        </w:tc>
        <w:tc>
          <w:tcPr>
            <w:tcW w:w="1395" w:type="dxa"/>
            <w:vAlign w:val="center"/>
          </w:tcPr>
          <w:p w14:paraId="3AB18626" w14:textId="0E31EBE2" w:rsidR="00094FAA" w:rsidRPr="00960662" w:rsidRDefault="00CC1674" w:rsidP="00960662">
            <w:pPr>
              <w:jc w:val="right"/>
              <w:rPr>
                <w:rFonts w:ascii="Arial" w:hAnsi="Arial" w:cs="Arial"/>
                <w:color w:val="000000"/>
              </w:rPr>
            </w:pPr>
            <w:r>
              <w:rPr>
                <w:rFonts w:ascii="Arial" w:hAnsi="Arial" w:cs="Arial"/>
                <w:color w:val="000000"/>
              </w:rPr>
              <w:t>¥</w:t>
            </w:r>
            <w:r w:rsidR="00960662">
              <w:rPr>
                <w:rFonts w:ascii="Arial" w:hAnsi="Arial" w:cs="Arial"/>
                <w:color w:val="000000"/>
              </w:rPr>
              <w:t>960</w:t>
            </w:r>
            <w:r w:rsidR="00960662">
              <w:rPr>
                <w:rFonts w:ascii="Arial" w:hAnsi="Arial" w:cs="Arial" w:hint="eastAsia"/>
                <w:color w:val="000000"/>
              </w:rPr>
              <w:t>.</w:t>
            </w:r>
            <w:r>
              <w:rPr>
                <w:rFonts w:ascii="Arial" w:hAnsi="Arial" w:cs="Arial"/>
                <w:color w:val="000000"/>
              </w:rPr>
              <w:t>00</w:t>
            </w:r>
          </w:p>
        </w:tc>
      </w:tr>
      <w:tr w:rsidR="00094FAA" w14:paraId="36ABEED7" w14:textId="77777777">
        <w:trPr>
          <w:trHeight w:hRule="exact" w:val="454"/>
          <w:jc w:val="center"/>
        </w:trPr>
        <w:tc>
          <w:tcPr>
            <w:tcW w:w="1587" w:type="dxa"/>
            <w:vAlign w:val="center"/>
          </w:tcPr>
          <w:p w14:paraId="31EBC569" w14:textId="02AE770E" w:rsidR="00094FAA" w:rsidRDefault="00960662">
            <w:pPr>
              <w:rPr>
                <w:rFonts w:ascii="黑体" w:eastAsia="黑体" w:hAnsi="黑体" w:cs="宋体"/>
                <w:color w:val="000000"/>
                <w:sz w:val="24"/>
                <w:szCs w:val="24"/>
              </w:rPr>
            </w:pPr>
            <w:r>
              <w:rPr>
                <w:rFonts w:ascii="黑体" w:eastAsia="黑体" w:hAnsi="黑体" w:cs="宋体" w:hint="eastAsia"/>
                <w:color w:val="000000"/>
                <w:sz w:val="24"/>
                <w:szCs w:val="24"/>
              </w:rPr>
              <w:t>摄像师</w:t>
            </w:r>
          </w:p>
        </w:tc>
        <w:tc>
          <w:tcPr>
            <w:tcW w:w="4252" w:type="dxa"/>
            <w:vAlign w:val="center"/>
          </w:tcPr>
          <w:p w14:paraId="3D0122DD" w14:textId="2E883B74" w:rsidR="00094FAA" w:rsidRDefault="00960662">
            <w:pPr>
              <w:rPr>
                <w:rFonts w:ascii="黑体" w:eastAsia="黑体" w:hAnsi="黑体" w:cs="宋体"/>
                <w:color w:val="000000"/>
                <w:sz w:val="24"/>
                <w:szCs w:val="24"/>
              </w:rPr>
            </w:pPr>
            <w:r>
              <w:rPr>
                <w:rFonts w:ascii="黑体" w:eastAsia="黑体" w:hAnsi="黑体" w:hint="eastAsia"/>
                <w:color w:val="000000"/>
              </w:rPr>
              <w:t>负责当是摄像</w:t>
            </w:r>
          </w:p>
        </w:tc>
        <w:tc>
          <w:tcPr>
            <w:tcW w:w="709" w:type="dxa"/>
            <w:vAlign w:val="center"/>
          </w:tcPr>
          <w:p w14:paraId="6FA34A54" w14:textId="77777777" w:rsidR="00094FAA" w:rsidRDefault="00CC1674">
            <w:pPr>
              <w:jc w:val="center"/>
              <w:rPr>
                <w:rFonts w:ascii="Arial" w:hAnsi="Arial" w:cs="Arial"/>
                <w:color w:val="000000"/>
                <w:sz w:val="24"/>
                <w:szCs w:val="24"/>
              </w:rPr>
            </w:pPr>
            <w:r>
              <w:rPr>
                <w:rFonts w:ascii="Arial" w:hAnsi="Arial" w:cs="Arial"/>
                <w:color w:val="000000"/>
              </w:rPr>
              <w:t>1</w:t>
            </w:r>
          </w:p>
        </w:tc>
        <w:tc>
          <w:tcPr>
            <w:tcW w:w="709" w:type="dxa"/>
            <w:vAlign w:val="center"/>
          </w:tcPr>
          <w:p w14:paraId="666774BF" w14:textId="77777777" w:rsidR="00094FAA" w:rsidRDefault="00CC1674">
            <w:pPr>
              <w:jc w:val="center"/>
              <w:rPr>
                <w:rFonts w:ascii="黑体" w:eastAsia="黑体" w:hAnsi="黑体" w:cs="宋体"/>
                <w:color w:val="000000"/>
                <w:sz w:val="24"/>
                <w:szCs w:val="24"/>
              </w:rPr>
            </w:pPr>
            <w:r>
              <w:rPr>
                <w:rFonts w:ascii="黑体" w:eastAsia="黑体" w:hAnsi="黑体" w:hint="eastAsia"/>
                <w:color w:val="000000"/>
              </w:rPr>
              <w:t>人</w:t>
            </w:r>
          </w:p>
        </w:tc>
        <w:tc>
          <w:tcPr>
            <w:tcW w:w="689" w:type="dxa"/>
            <w:vAlign w:val="center"/>
          </w:tcPr>
          <w:p w14:paraId="29F6A385" w14:textId="114D49B0" w:rsidR="00094FAA" w:rsidRDefault="00960662">
            <w:pPr>
              <w:jc w:val="center"/>
              <w:rPr>
                <w:rFonts w:ascii="Arial" w:hAnsi="Arial" w:cs="Arial"/>
                <w:color w:val="000000"/>
                <w:sz w:val="24"/>
                <w:szCs w:val="24"/>
              </w:rPr>
            </w:pPr>
            <w:r>
              <w:rPr>
                <w:rFonts w:ascii="Arial" w:hAnsi="Arial" w:cs="Arial"/>
                <w:color w:val="000000"/>
              </w:rPr>
              <w:t>1</w:t>
            </w:r>
          </w:p>
        </w:tc>
        <w:tc>
          <w:tcPr>
            <w:tcW w:w="1395" w:type="dxa"/>
            <w:vAlign w:val="center"/>
          </w:tcPr>
          <w:p w14:paraId="75EC00E0" w14:textId="5B8F7DF4" w:rsidR="00960662" w:rsidRPr="00960662" w:rsidRDefault="00CC1674" w:rsidP="00960662">
            <w:pPr>
              <w:jc w:val="right"/>
              <w:rPr>
                <w:rFonts w:ascii="Arial" w:hAnsi="Arial" w:cs="Arial"/>
                <w:color w:val="000000"/>
              </w:rPr>
            </w:pPr>
            <w:r>
              <w:rPr>
                <w:rFonts w:ascii="Arial" w:hAnsi="Arial" w:cs="Arial"/>
                <w:color w:val="000000"/>
              </w:rPr>
              <w:t>¥</w:t>
            </w:r>
            <w:r w:rsidR="00960662">
              <w:rPr>
                <w:rFonts w:ascii="Arial" w:hAnsi="Arial" w:cs="Arial"/>
                <w:color w:val="000000"/>
              </w:rPr>
              <w:t>1500</w:t>
            </w:r>
          </w:p>
        </w:tc>
        <w:tc>
          <w:tcPr>
            <w:tcW w:w="1395" w:type="dxa"/>
            <w:vAlign w:val="center"/>
          </w:tcPr>
          <w:p w14:paraId="79EA903A" w14:textId="246C976D" w:rsidR="00094FAA" w:rsidRDefault="00CC1674">
            <w:pPr>
              <w:jc w:val="right"/>
              <w:rPr>
                <w:rFonts w:ascii="Arial" w:hAnsi="Arial" w:cs="Arial"/>
                <w:color w:val="000000"/>
                <w:sz w:val="24"/>
                <w:szCs w:val="24"/>
              </w:rPr>
            </w:pPr>
            <w:r>
              <w:rPr>
                <w:rFonts w:ascii="Arial" w:hAnsi="Arial" w:cs="Arial"/>
                <w:color w:val="000000"/>
              </w:rPr>
              <w:t>¥</w:t>
            </w:r>
            <w:r w:rsidR="00960662">
              <w:rPr>
                <w:rFonts w:ascii="Arial" w:hAnsi="Arial" w:cs="Arial"/>
                <w:color w:val="000000"/>
              </w:rPr>
              <w:t>1500.</w:t>
            </w:r>
            <w:r>
              <w:rPr>
                <w:rFonts w:ascii="Arial" w:hAnsi="Arial" w:cs="Arial"/>
                <w:color w:val="000000"/>
              </w:rPr>
              <w:t>00</w:t>
            </w:r>
          </w:p>
        </w:tc>
      </w:tr>
      <w:tr w:rsidR="00094FAA" w14:paraId="602B49FA" w14:textId="77777777">
        <w:trPr>
          <w:trHeight w:hRule="exact" w:val="454"/>
          <w:jc w:val="center"/>
        </w:trPr>
        <w:tc>
          <w:tcPr>
            <w:tcW w:w="9341" w:type="dxa"/>
            <w:gridSpan w:val="6"/>
          </w:tcPr>
          <w:p w14:paraId="7CF68BFD" w14:textId="77777777" w:rsidR="00094FAA" w:rsidRDefault="00CC1674">
            <w:pPr>
              <w:wordWrap w:val="0"/>
              <w:ind w:right="420"/>
              <w:jc w:val="right"/>
              <w:rPr>
                <w:rFonts w:ascii="微软雅黑" w:eastAsia="微软雅黑" w:hAnsi="微软雅黑" w:cs="Arial"/>
                <w:b/>
                <w:color w:val="000000"/>
              </w:rPr>
            </w:pPr>
            <w:r>
              <w:rPr>
                <w:rFonts w:ascii="微软雅黑" w:eastAsia="微软雅黑" w:hAnsi="微软雅黑" w:cs="Arial" w:hint="eastAsia"/>
                <w:b/>
                <w:color w:val="000000"/>
              </w:rPr>
              <w:t>合计：</w:t>
            </w:r>
          </w:p>
        </w:tc>
        <w:tc>
          <w:tcPr>
            <w:tcW w:w="1395" w:type="dxa"/>
          </w:tcPr>
          <w:p w14:paraId="039DF37E" w14:textId="5F2B6868" w:rsidR="00960662" w:rsidRDefault="00CC1674">
            <w:pPr>
              <w:jc w:val="center"/>
              <w:rPr>
                <w:rFonts w:ascii="微软雅黑" w:eastAsia="微软雅黑" w:hAnsi="微软雅黑" w:cs="Arial"/>
                <w:b/>
                <w:color w:val="000000"/>
              </w:rPr>
            </w:pPr>
            <w:r>
              <w:rPr>
                <w:rFonts w:ascii="微软雅黑" w:eastAsia="微软雅黑" w:hAnsi="微软雅黑" w:cs="Arial"/>
                <w:b/>
                <w:color w:val="000000"/>
              </w:rPr>
              <w:t>¥</w:t>
            </w:r>
            <w:r w:rsidR="00960662">
              <w:rPr>
                <w:rFonts w:ascii="微软雅黑" w:eastAsia="微软雅黑" w:hAnsi="微软雅黑" w:cs="Arial"/>
                <w:b/>
                <w:color w:val="000000"/>
              </w:rPr>
              <w:t>3360.00</w:t>
            </w:r>
          </w:p>
          <w:p w14:paraId="1965599B" w14:textId="644C699D" w:rsidR="00094FAA" w:rsidRDefault="00960662">
            <w:pPr>
              <w:jc w:val="center"/>
              <w:rPr>
                <w:rFonts w:ascii="微软雅黑" w:eastAsia="微软雅黑" w:hAnsi="微软雅黑" w:cs="Arial"/>
                <w:b/>
                <w:color w:val="000000"/>
              </w:rPr>
            </w:pPr>
            <w:r>
              <w:rPr>
                <w:rFonts w:ascii="微软雅黑" w:eastAsia="微软雅黑" w:hAnsi="微软雅黑" w:cs="Arial"/>
                <w:b/>
                <w:color w:val="000000"/>
              </w:rPr>
              <w:t>00</w:t>
            </w:r>
            <w:r w:rsidR="00CC1674">
              <w:rPr>
                <w:rFonts w:ascii="微软雅黑" w:eastAsia="微软雅黑" w:hAnsi="微软雅黑" w:cs="Arial"/>
                <w:b/>
                <w:color w:val="000000"/>
              </w:rPr>
              <w:t>00</w:t>
            </w:r>
          </w:p>
        </w:tc>
      </w:tr>
    </w:tbl>
    <w:p w14:paraId="77C1DE46" w14:textId="77777777" w:rsidR="00094FAA" w:rsidRDefault="00094FAA">
      <w:pPr>
        <w:pStyle w:val="a7"/>
        <w:widowControl/>
        <w:ind w:left="400"/>
        <w:rPr>
          <w:rFonts w:ascii="微软雅黑" w:eastAsia="微软雅黑" w:hAnsi="微软雅黑"/>
        </w:rPr>
      </w:pPr>
    </w:p>
    <w:p w14:paraId="63791731" w14:textId="190C0D10" w:rsidR="00094FAA" w:rsidRDefault="00CC1674">
      <w:pPr>
        <w:pStyle w:val="a7"/>
        <w:widowControl/>
        <w:numPr>
          <w:ilvl w:val="0"/>
          <w:numId w:val="3"/>
        </w:numPr>
        <w:rPr>
          <w:rFonts w:ascii="微软雅黑" w:eastAsia="微软雅黑" w:hAnsi="微软雅黑"/>
        </w:rPr>
      </w:pPr>
      <w:r>
        <w:rPr>
          <w:rFonts w:ascii="微软雅黑" w:eastAsia="微软雅黑" w:hAnsi="微软雅黑" w:hint="eastAsia"/>
        </w:rPr>
        <w:t>乙方应当将全部人员于【20</w:t>
      </w:r>
      <w:r w:rsidR="00960662">
        <w:rPr>
          <w:rFonts w:ascii="微软雅黑" w:eastAsia="微软雅黑" w:hAnsi="微软雅黑"/>
        </w:rPr>
        <w:t>21</w:t>
      </w:r>
      <w:r>
        <w:rPr>
          <w:rFonts w:ascii="微软雅黑" w:eastAsia="微软雅黑" w:hAnsi="微软雅黑" w:hint="eastAsia"/>
        </w:rPr>
        <w:t>】年【</w:t>
      </w:r>
      <w:r w:rsidR="00960662">
        <w:rPr>
          <w:rFonts w:ascii="微软雅黑" w:eastAsia="微软雅黑" w:hAnsi="微软雅黑"/>
        </w:rPr>
        <w:t>9</w:t>
      </w:r>
      <w:r>
        <w:rPr>
          <w:rFonts w:ascii="微软雅黑" w:eastAsia="微软雅黑" w:hAnsi="微软雅黑" w:hint="eastAsia"/>
        </w:rPr>
        <w:t>】月【</w:t>
      </w:r>
      <w:r w:rsidR="00960662">
        <w:rPr>
          <w:rFonts w:ascii="微软雅黑" w:eastAsia="微软雅黑" w:hAnsi="微软雅黑"/>
        </w:rPr>
        <w:t>25</w:t>
      </w:r>
      <w:r>
        <w:rPr>
          <w:rFonts w:ascii="微软雅黑" w:eastAsia="微软雅黑" w:hAnsi="微软雅黑" w:hint="eastAsia"/>
        </w:rPr>
        <w:t>】日【上】午【8】：【</w:t>
      </w:r>
      <w:r w:rsidR="00960662">
        <w:rPr>
          <w:rFonts w:ascii="微软雅黑" w:eastAsia="微软雅黑" w:hAnsi="微软雅黑"/>
        </w:rPr>
        <w:t>3</w:t>
      </w:r>
      <w:r>
        <w:rPr>
          <w:rFonts w:ascii="微软雅黑" w:eastAsia="微软雅黑" w:hAnsi="微软雅黑" w:hint="eastAsia"/>
        </w:rPr>
        <w:t>0】之前，在本次活动的地点就绪。</w:t>
      </w:r>
    </w:p>
    <w:p w14:paraId="377BA511" w14:textId="77777777" w:rsidR="00094FAA" w:rsidRDefault="00CC1674">
      <w:pPr>
        <w:pStyle w:val="a7"/>
        <w:widowControl/>
        <w:numPr>
          <w:ilvl w:val="0"/>
          <w:numId w:val="2"/>
        </w:numPr>
        <w:spacing w:before="150"/>
        <w:rPr>
          <w:rFonts w:ascii="微软雅黑" w:eastAsia="微软雅黑" w:hAnsi="微软雅黑"/>
          <w:b/>
        </w:rPr>
      </w:pPr>
      <w:r>
        <w:rPr>
          <w:rFonts w:ascii="微软雅黑" w:eastAsia="微软雅黑" w:hAnsi="微软雅黑" w:hint="eastAsia"/>
          <w:b/>
        </w:rPr>
        <w:t>期限</w:t>
      </w:r>
    </w:p>
    <w:p w14:paraId="1D785718" w14:textId="23AE1B7C" w:rsidR="00094FAA" w:rsidRDefault="00CC1674">
      <w:pPr>
        <w:pStyle w:val="a7"/>
        <w:widowControl/>
        <w:spacing w:after="240"/>
        <w:ind w:firstLineChars="200" w:firstLine="480"/>
        <w:rPr>
          <w:rFonts w:ascii="微软雅黑" w:eastAsia="微软雅黑" w:hAnsi="微软雅黑"/>
        </w:rPr>
      </w:pPr>
      <w:r>
        <w:rPr>
          <w:rFonts w:ascii="微软雅黑" w:eastAsia="微软雅黑" w:hAnsi="微软雅黑" w:hint="eastAsia"/>
        </w:rPr>
        <w:t>本次租赁、定制的期限为【</w:t>
      </w:r>
      <w:r w:rsidR="00960662">
        <w:rPr>
          <w:rFonts w:ascii="微软雅黑" w:eastAsia="微软雅黑" w:hAnsi="微软雅黑"/>
        </w:rPr>
        <w:t>1</w:t>
      </w:r>
      <w:r>
        <w:rPr>
          <w:rFonts w:ascii="微软雅黑" w:eastAsia="微软雅黑" w:hAnsi="微软雅黑" w:hint="eastAsia"/>
        </w:rPr>
        <w:t>】日，具体应当自【20</w:t>
      </w:r>
      <w:r w:rsidR="00960662">
        <w:rPr>
          <w:rFonts w:ascii="微软雅黑" w:eastAsia="微软雅黑" w:hAnsi="微软雅黑"/>
        </w:rPr>
        <w:t>21</w:t>
      </w:r>
      <w:r>
        <w:rPr>
          <w:rFonts w:ascii="微软雅黑" w:eastAsia="微软雅黑" w:hAnsi="微软雅黑" w:hint="eastAsia"/>
        </w:rPr>
        <w:t>】年【</w:t>
      </w:r>
      <w:r w:rsidR="00960662">
        <w:rPr>
          <w:rFonts w:ascii="微软雅黑" w:eastAsia="微软雅黑" w:hAnsi="微软雅黑"/>
        </w:rPr>
        <w:t>9</w:t>
      </w:r>
      <w:r>
        <w:rPr>
          <w:rFonts w:ascii="微软雅黑" w:eastAsia="微软雅黑" w:hAnsi="微软雅黑" w:hint="eastAsia"/>
        </w:rPr>
        <w:t>】月【</w:t>
      </w:r>
      <w:r w:rsidR="00960662">
        <w:rPr>
          <w:rFonts w:ascii="微软雅黑" w:eastAsia="微软雅黑" w:hAnsi="微软雅黑"/>
        </w:rPr>
        <w:t>25</w:t>
      </w:r>
      <w:r>
        <w:rPr>
          <w:rFonts w:ascii="微软雅黑" w:eastAsia="微软雅黑" w:hAnsi="微软雅黑" w:hint="eastAsia"/>
        </w:rPr>
        <w:t>】日【上】午【9】：【00】-【20</w:t>
      </w:r>
      <w:r w:rsidR="00960662">
        <w:rPr>
          <w:rFonts w:ascii="微软雅黑" w:eastAsia="微软雅黑" w:hAnsi="微软雅黑"/>
        </w:rPr>
        <w:t>21</w:t>
      </w:r>
      <w:r>
        <w:rPr>
          <w:rFonts w:ascii="微软雅黑" w:eastAsia="微软雅黑" w:hAnsi="微软雅黑" w:hint="eastAsia"/>
        </w:rPr>
        <w:t>】年【</w:t>
      </w:r>
      <w:r w:rsidR="00960662">
        <w:rPr>
          <w:rFonts w:ascii="微软雅黑" w:eastAsia="微软雅黑" w:hAnsi="微软雅黑"/>
        </w:rPr>
        <w:t>9</w:t>
      </w:r>
      <w:r>
        <w:rPr>
          <w:rFonts w:ascii="微软雅黑" w:eastAsia="微软雅黑" w:hAnsi="微软雅黑" w:hint="eastAsia"/>
        </w:rPr>
        <w:t>】月【</w:t>
      </w:r>
      <w:r w:rsidR="00960662">
        <w:rPr>
          <w:rFonts w:ascii="微软雅黑" w:eastAsia="微软雅黑" w:hAnsi="微软雅黑"/>
        </w:rPr>
        <w:t>25</w:t>
      </w:r>
      <w:r>
        <w:rPr>
          <w:rFonts w:ascii="微软雅黑" w:eastAsia="微软雅黑" w:hAnsi="微软雅黑" w:hint="eastAsia"/>
        </w:rPr>
        <w:t>】日【下】午【18】：【00】时止。乙方应当确保全部人员在整个活动期限内，具备服从甲方工作要求。</w:t>
      </w:r>
    </w:p>
    <w:p w14:paraId="2CB1E5FF" w14:textId="77777777" w:rsidR="00094FAA" w:rsidRDefault="00CC1674">
      <w:pPr>
        <w:pStyle w:val="a7"/>
        <w:widowControl/>
        <w:numPr>
          <w:ilvl w:val="0"/>
          <w:numId w:val="2"/>
        </w:numPr>
        <w:spacing w:before="150"/>
        <w:rPr>
          <w:rFonts w:ascii="微软雅黑" w:eastAsia="微软雅黑" w:hAnsi="微软雅黑"/>
          <w:b/>
        </w:rPr>
      </w:pPr>
      <w:r>
        <w:rPr>
          <w:rFonts w:ascii="微软雅黑" w:eastAsia="微软雅黑" w:hAnsi="微软雅黑" w:hint="eastAsia"/>
          <w:b/>
        </w:rPr>
        <w:t>用途</w:t>
      </w:r>
    </w:p>
    <w:p w14:paraId="3FD13CE8" w14:textId="77777777" w:rsidR="00094FAA" w:rsidRDefault="00CC1674">
      <w:pPr>
        <w:widowControl/>
        <w:spacing w:after="240" w:line="360" w:lineRule="auto"/>
        <w:ind w:firstLineChars="200" w:firstLine="480"/>
        <w:jc w:val="left"/>
        <w:rPr>
          <w:rFonts w:ascii="微软雅黑" w:eastAsia="微软雅黑" w:hAnsi="微软雅黑"/>
          <w:sz w:val="24"/>
        </w:rPr>
      </w:pPr>
      <w:r>
        <w:rPr>
          <w:rFonts w:ascii="微软雅黑" w:eastAsia="微软雅黑" w:hAnsi="微软雅黑" w:hint="eastAsia"/>
          <w:sz w:val="24"/>
        </w:rPr>
        <w:t>甲方应当将乙方出租</w:t>
      </w:r>
      <w:r>
        <w:rPr>
          <w:rFonts w:ascii="微软雅黑" w:eastAsia="微软雅黑" w:hAnsi="微软雅黑" w:hint="eastAsia"/>
        </w:rPr>
        <w:t>人员</w:t>
      </w:r>
      <w:r>
        <w:rPr>
          <w:rFonts w:ascii="微软雅黑" w:eastAsia="微软雅黑" w:hAnsi="微软雅黑" w:hint="eastAsia"/>
          <w:sz w:val="24"/>
        </w:rPr>
        <w:t>仅用于本次活动。</w:t>
      </w:r>
    </w:p>
    <w:p w14:paraId="591A5EE1" w14:textId="77777777" w:rsidR="00094FAA" w:rsidRDefault="00CC1674">
      <w:pPr>
        <w:pStyle w:val="a7"/>
        <w:widowControl/>
        <w:numPr>
          <w:ilvl w:val="0"/>
          <w:numId w:val="2"/>
        </w:numPr>
        <w:spacing w:before="150"/>
        <w:rPr>
          <w:rFonts w:ascii="微软雅黑" w:eastAsia="微软雅黑" w:hAnsi="微软雅黑"/>
          <w:b/>
        </w:rPr>
      </w:pPr>
      <w:r>
        <w:rPr>
          <w:rFonts w:ascii="微软雅黑" w:eastAsia="微软雅黑" w:hAnsi="微软雅黑" w:hint="eastAsia"/>
          <w:b/>
        </w:rPr>
        <w:t>费用</w:t>
      </w:r>
    </w:p>
    <w:p w14:paraId="63B6CC55" w14:textId="6B1A5765" w:rsidR="00094FAA" w:rsidRDefault="00CC1674">
      <w:pPr>
        <w:widowControl/>
        <w:spacing w:after="240" w:line="360" w:lineRule="auto"/>
        <w:ind w:firstLineChars="200" w:firstLine="480"/>
        <w:jc w:val="left"/>
        <w:rPr>
          <w:rFonts w:ascii="微软雅黑" w:eastAsia="微软雅黑" w:hAnsi="微软雅黑"/>
          <w:sz w:val="24"/>
        </w:rPr>
      </w:pPr>
      <w:r>
        <w:rPr>
          <w:rFonts w:ascii="微软雅黑" w:eastAsia="微软雅黑" w:hAnsi="微软雅黑" w:hint="eastAsia"/>
          <w:sz w:val="24"/>
        </w:rPr>
        <w:t>本次租赁、定制租金共计【</w:t>
      </w:r>
      <w:r w:rsidR="00960662">
        <w:rPr>
          <w:rFonts w:ascii="黑体" w:eastAsia="黑体" w:hAnsi="宋体" w:cs="黑体"/>
          <w:b/>
          <w:color w:val="000000"/>
          <w:kern w:val="0"/>
          <w:sz w:val="24"/>
          <w:szCs w:val="24"/>
        </w:rPr>
        <w:t>3360</w:t>
      </w:r>
      <w:r>
        <w:rPr>
          <w:rFonts w:ascii="微软雅黑" w:eastAsia="微软雅黑" w:hAnsi="微软雅黑" w:hint="eastAsia"/>
          <w:sz w:val="24"/>
        </w:rPr>
        <w:t>】元（大写：【</w:t>
      </w:r>
      <w:r w:rsidR="00960662">
        <w:rPr>
          <w:rFonts w:ascii="微软雅黑" w:eastAsia="微软雅黑" w:hAnsi="微软雅黑" w:hint="eastAsia"/>
          <w:sz w:val="24"/>
        </w:rPr>
        <w:t>叁仟叁佰陆拾</w:t>
      </w:r>
      <w:r>
        <w:rPr>
          <w:rFonts w:ascii="微软雅黑" w:eastAsia="微软雅黑" w:hAnsi="微软雅黑" w:hint="eastAsia"/>
          <w:sz w:val="24"/>
        </w:rPr>
        <w:t>】元整）。</w:t>
      </w:r>
    </w:p>
    <w:p w14:paraId="76C9B69C" w14:textId="77777777" w:rsidR="00094FAA" w:rsidRDefault="00CC1674">
      <w:pPr>
        <w:widowControl/>
        <w:numPr>
          <w:ilvl w:val="0"/>
          <w:numId w:val="2"/>
        </w:numPr>
        <w:spacing w:after="240" w:line="360" w:lineRule="auto"/>
        <w:jc w:val="left"/>
        <w:rPr>
          <w:rFonts w:ascii="微软雅黑" w:eastAsia="微软雅黑" w:hAnsi="微软雅黑" w:cs="微软雅黑"/>
          <w:b/>
          <w:sz w:val="24"/>
          <w:szCs w:val="24"/>
        </w:rPr>
      </w:pPr>
      <w:r>
        <w:rPr>
          <w:rFonts w:ascii="微软雅黑" w:eastAsia="微软雅黑" w:hAnsi="微软雅黑" w:cs="微软雅黑" w:hint="eastAsia"/>
          <w:b/>
          <w:sz w:val="24"/>
          <w:szCs w:val="24"/>
        </w:rPr>
        <w:t>支付方式</w:t>
      </w:r>
    </w:p>
    <w:p w14:paraId="336F87CB" w14:textId="0747564F" w:rsidR="00094FAA" w:rsidRDefault="00CC1674">
      <w:pPr>
        <w:widowControl/>
        <w:spacing w:after="240" w:line="360" w:lineRule="auto"/>
        <w:ind w:firstLineChars="200" w:firstLine="480"/>
        <w:jc w:val="left"/>
        <w:rPr>
          <w:rFonts w:ascii="微软雅黑" w:eastAsia="微软雅黑" w:hAnsi="微软雅黑" w:cs="微软雅黑"/>
          <w:sz w:val="24"/>
          <w:szCs w:val="24"/>
        </w:rPr>
      </w:pPr>
      <w:r>
        <w:rPr>
          <w:rFonts w:ascii="微软雅黑" w:eastAsia="微软雅黑" w:hAnsi="微软雅黑" w:cs="微软雅黑" w:hint="eastAsia"/>
          <w:sz w:val="24"/>
          <w:szCs w:val="24"/>
        </w:rPr>
        <w:t>甲方应当于【20</w:t>
      </w:r>
      <w:r w:rsidR="00960662">
        <w:rPr>
          <w:rFonts w:ascii="微软雅黑" w:eastAsia="微软雅黑" w:hAnsi="微软雅黑" w:cs="微软雅黑"/>
          <w:sz w:val="24"/>
          <w:szCs w:val="24"/>
        </w:rPr>
        <w:t>21</w:t>
      </w:r>
      <w:r>
        <w:rPr>
          <w:rFonts w:ascii="微软雅黑" w:eastAsia="微软雅黑" w:hAnsi="微软雅黑" w:cs="微软雅黑" w:hint="eastAsia"/>
          <w:sz w:val="24"/>
          <w:szCs w:val="24"/>
        </w:rPr>
        <w:t>】年【</w:t>
      </w:r>
      <w:r w:rsidR="00960662">
        <w:rPr>
          <w:rFonts w:ascii="微软雅黑" w:eastAsia="微软雅黑" w:hAnsi="微软雅黑" w:cs="微软雅黑"/>
          <w:sz w:val="24"/>
          <w:szCs w:val="24"/>
        </w:rPr>
        <w:t>9</w:t>
      </w:r>
      <w:r>
        <w:rPr>
          <w:rFonts w:ascii="微软雅黑" w:eastAsia="微软雅黑" w:hAnsi="微软雅黑" w:cs="微软雅黑" w:hint="eastAsia"/>
          <w:sz w:val="24"/>
          <w:szCs w:val="24"/>
        </w:rPr>
        <w:t>】月【</w:t>
      </w:r>
      <w:r w:rsidR="00EA65AA">
        <w:rPr>
          <w:rFonts w:ascii="微软雅黑" w:eastAsia="微软雅黑" w:hAnsi="微软雅黑" w:cs="微软雅黑"/>
          <w:sz w:val="24"/>
          <w:szCs w:val="24"/>
        </w:rPr>
        <w:t>17</w:t>
      </w:r>
      <w:r>
        <w:rPr>
          <w:rFonts w:ascii="微软雅黑" w:eastAsia="微软雅黑" w:hAnsi="微软雅黑" w:cs="微软雅黑" w:hint="eastAsia"/>
          <w:sz w:val="24"/>
          <w:szCs w:val="24"/>
        </w:rPr>
        <w:t>】日之前向乙方支付服务费用总额的【</w:t>
      </w:r>
      <w:r w:rsidR="007C0272">
        <w:rPr>
          <w:rFonts w:ascii="微软雅黑" w:eastAsia="微软雅黑" w:hAnsi="微软雅黑" w:cs="微软雅黑"/>
          <w:sz w:val="24"/>
          <w:szCs w:val="24"/>
        </w:rPr>
        <w:t>3</w:t>
      </w:r>
      <w:r>
        <w:rPr>
          <w:rFonts w:ascii="微软雅黑" w:eastAsia="微软雅黑" w:hAnsi="微软雅黑" w:cs="微软雅黑" w:hint="eastAsia"/>
          <w:sz w:val="24"/>
          <w:szCs w:val="24"/>
        </w:rPr>
        <w:t>0】%，即【</w:t>
      </w:r>
      <w:r w:rsidR="00960662">
        <w:rPr>
          <w:rFonts w:ascii="微软雅黑" w:eastAsia="微软雅黑" w:hAnsi="微软雅黑" w:cs="微软雅黑"/>
          <w:sz w:val="24"/>
          <w:szCs w:val="24"/>
        </w:rPr>
        <w:t>1</w:t>
      </w:r>
      <w:r w:rsidR="007C0272">
        <w:rPr>
          <w:rFonts w:ascii="微软雅黑" w:eastAsia="微软雅黑" w:hAnsi="微软雅黑" w:cs="微软雅黑"/>
          <w:sz w:val="24"/>
          <w:szCs w:val="24"/>
        </w:rPr>
        <w:t>008</w:t>
      </w:r>
      <w:r>
        <w:rPr>
          <w:rFonts w:ascii="微软雅黑" w:eastAsia="微软雅黑" w:hAnsi="微软雅黑" w:cs="微软雅黑" w:hint="eastAsia"/>
          <w:sz w:val="24"/>
          <w:szCs w:val="24"/>
        </w:rPr>
        <w:t>】元，作为首期款；在整体活动结束后经甲方认可验收无问题后及经确认乙方服务符合本合同要求的情况下总价款剩余的【</w:t>
      </w:r>
      <w:r w:rsidR="007C0272">
        <w:rPr>
          <w:rFonts w:ascii="微软雅黑" w:eastAsia="微软雅黑" w:hAnsi="微软雅黑" w:cs="微软雅黑"/>
          <w:sz w:val="24"/>
          <w:szCs w:val="24"/>
        </w:rPr>
        <w:t>7</w:t>
      </w:r>
      <w:r>
        <w:rPr>
          <w:rFonts w:ascii="微软雅黑" w:eastAsia="微软雅黑" w:hAnsi="微软雅黑" w:cs="微软雅黑" w:hint="eastAsia"/>
          <w:sz w:val="24"/>
          <w:szCs w:val="24"/>
        </w:rPr>
        <w:t>0】%，即【</w:t>
      </w:r>
      <w:r w:rsidR="00960662">
        <w:rPr>
          <w:rFonts w:ascii="微软雅黑" w:eastAsia="微软雅黑" w:hAnsi="微软雅黑" w:cs="微软雅黑"/>
          <w:sz w:val="24"/>
          <w:szCs w:val="24"/>
        </w:rPr>
        <w:t>2</w:t>
      </w:r>
      <w:r w:rsidR="007C0272">
        <w:rPr>
          <w:rFonts w:ascii="微软雅黑" w:eastAsia="微软雅黑" w:hAnsi="微软雅黑" w:cs="微软雅黑"/>
          <w:sz w:val="24"/>
          <w:szCs w:val="24"/>
        </w:rPr>
        <w:t>352</w:t>
      </w:r>
      <w:r>
        <w:rPr>
          <w:rFonts w:ascii="微软雅黑" w:eastAsia="微软雅黑" w:hAnsi="微软雅黑" w:cs="微软雅黑" w:hint="eastAsia"/>
          <w:sz w:val="24"/>
          <w:szCs w:val="24"/>
        </w:rPr>
        <w:t>】元在活动全部结束后【一】</w:t>
      </w:r>
      <w:r w:rsidR="00960662">
        <w:rPr>
          <w:rFonts w:ascii="微软雅黑" w:eastAsia="微软雅黑" w:hAnsi="微软雅黑" w:cs="微软雅黑" w:hint="eastAsia"/>
          <w:sz w:val="24"/>
          <w:szCs w:val="24"/>
        </w:rPr>
        <w:t>星期</w:t>
      </w:r>
      <w:r>
        <w:rPr>
          <w:rFonts w:ascii="微软雅黑" w:eastAsia="微软雅黑" w:hAnsi="微软雅黑" w:cs="微软雅黑" w:hint="eastAsia"/>
          <w:sz w:val="24"/>
          <w:szCs w:val="24"/>
        </w:rPr>
        <w:t>内付清。</w:t>
      </w:r>
    </w:p>
    <w:p w14:paraId="58B939CE" w14:textId="77777777" w:rsidR="00094FAA" w:rsidRDefault="00CC1674">
      <w:pPr>
        <w:pStyle w:val="a7"/>
        <w:widowControl/>
        <w:spacing w:before="150"/>
        <w:rPr>
          <w:rFonts w:ascii="微软雅黑" w:eastAsia="微软雅黑" w:hAnsi="微软雅黑" w:hint="eastAsia"/>
          <w:b/>
        </w:rPr>
      </w:pPr>
      <w:r>
        <w:rPr>
          <w:rFonts w:ascii="微软雅黑" w:eastAsia="微软雅黑" w:hAnsi="微软雅黑" w:hint="eastAsia"/>
          <w:b/>
        </w:rPr>
        <w:lastRenderedPageBreak/>
        <w:t>七、收款账户</w:t>
      </w:r>
    </w:p>
    <w:p w14:paraId="54EB837A" w14:textId="77777777" w:rsidR="00094FAA" w:rsidRDefault="00CC1674">
      <w:pPr>
        <w:widowControl/>
        <w:spacing w:line="360" w:lineRule="auto"/>
        <w:ind w:firstLineChars="200" w:firstLine="480"/>
        <w:jc w:val="left"/>
        <w:rPr>
          <w:rFonts w:ascii="微软雅黑" w:eastAsia="微软雅黑" w:hAnsi="微软雅黑"/>
          <w:sz w:val="24"/>
        </w:rPr>
      </w:pPr>
      <w:r>
        <w:rPr>
          <w:rFonts w:ascii="微软雅黑" w:eastAsia="微软雅黑" w:hAnsi="微软雅黑" w:hint="eastAsia"/>
          <w:sz w:val="24"/>
        </w:rPr>
        <w:t>甲方应当将租金、定制费用支付至乙方指定的如下账户：</w:t>
      </w:r>
    </w:p>
    <w:p w14:paraId="6A1FD1E2" w14:textId="01EDD7EC" w:rsidR="00094FAA" w:rsidRDefault="00CC1674">
      <w:pPr>
        <w:widowControl/>
        <w:spacing w:line="360" w:lineRule="auto"/>
        <w:ind w:firstLineChars="200" w:firstLine="480"/>
        <w:jc w:val="left"/>
        <w:rPr>
          <w:rFonts w:ascii="微软雅黑" w:eastAsia="微软雅黑" w:hAnsi="微软雅黑" w:cs="微软雅黑"/>
          <w:sz w:val="24"/>
          <w:szCs w:val="24"/>
        </w:rPr>
      </w:pPr>
      <w:r>
        <w:rPr>
          <w:rFonts w:ascii="微软雅黑" w:eastAsia="微软雅黑" w:hAnsi="微软雅黑" w:cs="微软雅黑" w:hint="eastAsia"/>
          <w:sz w:val="24"/>
          <w:szCs w:val="24"/>
        </w:rPr>
        <w:t>公司名称：</w:t>
      </w:r>
      <w:r w:rsidR="00960662" w:rsidRPr="00960662">
        <w:rPr>
          <w:rFonts w:ascii="微软雅黑" w:eastAsia="微软雅黑" w:hAnsi="微软雅黑" w:cs="微软雅黑" w:hint="eastAsia"/>
          <w:sz w:val="24"/>
          <w:szCs w:val="24"/>
        </w:rPr>
        <w:t>大连兰诗文化传播有限公司</w:t>
      </w:r>
    </w:p>
    <w:p w14:paraId="61C3C0E3" w14:textId="72C58362" w:rsidR="00094FAA" w:rsidRDefault="00CC1674">
      <w:pPr>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 xml:space="preserve">  公司账号： </w:t>
      </w:r>
      <w:r w:rsidR="00960662" w:rsidRPr="00960662">
        <w:rPr>
          <w:rFonts w:ascii="微软雅黑" w:eastAsia="微软雅黑" w:hAnsi="微软雅黑" w:cs="微软雅黑"/>
          <w:sz w:val="24"/>
          <w:szCs w:val="24"/>
        </w:rPr>
        <w:t>411907177010601</w:t>
      </w:r>
    </w:p>
    <w:p w14:paraId="1F9E9EE2" w14:textId="77777777" w:rsidR="00960662" w:rsidRDefault="00CC1674" w:rsidP="00960662">
      <w:pPr>
        <w:ind w:firstLineChars="100" w:firstLine="240"/>
        <w:rPr>
          <w:rFonts w:ascii="微软雅黑" w:eastAsia="微软雅黑" w:hAnsi="微软雅黑"/>
          <w:sz w:val="24"/>
        </w:rPr>
      </w:pPr>
      <w:r>
        <w:rPr>
          <w:rFonts w:ascii="微软雅黑" w:eastAsia="微软雅黑" w:hAnsi="微软雅黑" w:hint="eastAsia"/>
          <w:sz w:val="24"/>
        </w:rPr>
        <w:t xml:space="preserve">  开 户 行： </w:t>
      </w:r>
      <w:r w:rsidR="00960662" w:rsidRPr="00960662">
        <w:rPr>
          <w:rFonts w:ascii="微软雅黑" w:eastAsia="微软雅黑" w:hAnsi="微软雅黑" w:hint="eastAsia"/>
          <w:sz w:val="24"/>
        </w:rPr>
        <w:t>招商银行股份有限公司大连沙河口支行</w:t>
      </w:r>
    </w:p>
    <w:p w14:paraId="7A9E4450" w14:textId="0630F7C9" w:rsidR="00094FAA" w:rsidRDefault="00CC1674" w:rsidP="00960662">
      <w:pPr>
        <w:ind w:firstLineChars="100" w:firstLine="210"/>
        <w:rPr>
          <w:rFonts w:ascii="微软雅黑" w:eastAsia="微软雅黑" w:hAnsi="微软雅黑"/>
          <w:b/>
        </w:rPr>
      </w:pPr>
      <w:r>
        <w:rPr>
          <w:rFonts w:ascii="微软雅黑" w:eastAsia="微软雅黑" w:hAnsi="微软雅黑" w:hint="eastAsia"/>
          <w:b/>
        </w:rPr>
        <w:t>八、甲方权利、义务</w:t>
      </w:r>
    </w:p>
    <w:p w14:paraId="24AF97F1" w14:textId="281E0A31" w:rsidR="00094FAA" w:rsidRDefault="00CC1674">
      <w:pPr>
        <w:pStyle w:val="a7"/>
        <w:widowControl/>
        <w:spacing w:after="240"/>
        <w:ind w:firstLineChars="200" w:firstLine="480"/>
        <w:rPr>
          <w:rFonts w:ascii="微软雅黑" w:eastAsia="微软雅黑" w:hAnsi="微软雅黑"/>
        </w:rPr>
      </w:pPr>
      <w:r>
        <w:rPr>
          <w:rFonts w:ascii="微软雅黑" w:eastAsia="微软雅黑" w:hAnsi="微软雅黑" w:hint="eastAsia"/>
        </w:rPr>
        <w:t>甲方应按照本合同约定及时向乙方支付</w:t>
      </w:r>
      <w:r w:rsidR="00960662">
        <w:rPr>
          <w:rFonts w:ascii="微软雅黑" w:eastAsia="微软雅黑" w:hAnsi="微软雅黑" w:hint="eastAsia"/>
        </w:rPr>
        <w:t>定金以及尾款。</w:t>
      </w:r>
    </w:p>
    <w:p w14:paraId="7F64BB29" w14:textId="77777777" w:rsidR="00094FAA" w:rsidRDefault="00CC1674">
      <w:pPr>
        <w:pStyle w:val="a7"/>
        <w:widowControl/>
        <w:spacing w:before="150"/>
        <w:rPr>
          <w:rFonts w:ascii="微软雅黑" w:eastAsia="微软雅黑" w:hAnsi="微软雅黑"/>
          <w:b/>
        </w:rPr>
      </w:pPr>
      <w:r>
        <w:rPr>
          <w:rFonts w:ascii="微软雅黑" w:eastAsia="微软雅黑" w:hAnsi="微软雅黑" w:hint="eastAsia"/>
          <w:b/>
        </w:rPr>
        <w:t>九、乙方权利、义务</w:t>
      </w:r>
    </w:p>
    <w:p w14:paraId="566D0017" w14:textId="77777777" w:rsidR="00094FAA" w:rsidRDefault="00CC1674">
      <w:pPr>
        <w:pStyle w:val="a7"/>
        <w:widowControl/>
        <w:spacing w:after="240"/>
        <w:ind w:firstLineChars="200" w:firstLine="480"/>
        <w:rPr>
          <w:rFonts w:ascii="微软雅黑" w:eastAsia="微软雅黑" w:hAnsi="微软雅黑"/>
        </w:rPr>
      </w:pPr>
      <w:r>
        <w:rPr>
          <w:rFonts w:ascii="微软雅黑" w:eastAsia="微软雅黑" w:hAnsi="微软雅黑" w:hint="eastAsia"/>
        </w:rPr>
        <w:t>乙方应按照本合同约定及时向甲方交付人员。活动期限届满后，经甲方确认在本次活动整个过程中，全部人员能够正常工作后，乙方应当在现场自行接收租赁人员。</w:t>
      </w:r>
    </w:p>
    <w:p w14:paraId="2EA95749" w14:textId="77777777" w:rsidR="00094FAA" w:rsidRDefault="00CC1674">
      <w:pPr>
        <w:pStyle w:val="a7"/>
        <w:widowControl/>
        <w:spacing w:before="150"/>
        <w:rPr>
          <w:rFonts w:ascii="微软雅黑" w:eastAsia="微软雅黑" w:hAnsi="微软雅黑"/>
          <w:b/>
        </w:rPr>
      </w:pPr>
      <w:r>
        <w:rPr>
          <w:rFonts w:ascii="微软雅黑" w:eastAsia="微软雅黑" w:hAnsi="微软雅黑" w:hint="eastAsia"/>
          <w:b/>
        </w:rPr>
        <w:t>十、违约责任</w:t>
      </w:r>
    </w:p>
    <w:p w14:paraId="318658B2" w14:textId="77777777" w:rsidR="00094FAA" w:rsidRDefault="00CC1674">
      <w:pPr>
        <w:pStyle w:val="a7"/>
        <w:widowControl/>
        <w:spacing w:after="240"/>
        <w:ind w:firstLineChars="200" w:firstLine="480"/>
        <w:rPr>
          <w:rFonts w:ascii="微软雅黑" w:eastAsia="微软雅黑" w:hAnsi="微软雅黑"/>
        </w:rPr>
      </w:pPr>
      <w:r>
        <w:rPr>
          <w:rFonts w:ascii="微软雅黑" w:eastAsia="微软雅黑" w:hAnsi="微软雅黑" w:hint="eastAsia"/>
        </w:rPr>
        <w:t>甲方逾期支付租金的，每逾期一日，应当按照逾期付款数额千分之一的标准，向乙方支付违约金；乙方逾期向甲方交付租赁人员的，或者所交付的租赁人员无法正常工作的，每逾期一日，应当按照租金总额千分之一的标准向甲方支付违约金，因逾期交付租赁人员导致本次活动无法正常进行的，乙方还应当另行赔偿因此给甲方造成的全部损失。</w:t>
      </w:r>
    </w:p>
    <w:p w14:paraId="0A0581F4" w14:textId="77777777" w:rsidR="00094FAA" w:rsidRDefault="00CC1674">
      <w:pPr>
        <w:pStyle w:val="a7"/>
        <w:widowControl/>
        <w:spacing w:before="150"/>
        <w:rPr>
          <w:rFonts w:ascii="微软雅黑" w:eastAsia="微软雅黑" w:hAnsi="微软雅黑"/>
          <w:b/>
        </w:rPr>
      </w:pPr>
      <w:r>
        <w:rPr>
          <w:rFonts w:ascii="微软雅黑" w:eastAsia="微软雅黑" w:hAnsi="微软雅黑" w:hint="eastAsia"/>
          <w:b/>
        </w:rPr>
        <w:t>十一、准据法</w:t>
      </w:r>
    </w:p>
    <w:p w14:paraId="10572697" w14:textId="77777777" w:rsidR="00094FAA" w:rsidRDefault="00CC1674">
      <w:pPr>
        <w:widowControl/>
        <w:spacing w:after="240" w:line="360" w:lineRule="auto"/>
        <w:ind w:firstLine="435"/>
        <w:jc w:val="left"/>
        <w:rPr>
          <w:rFonts w:ascii="微软雅黑" w:eastAsia="微软雅黑" w:hAnsi="微软雅黑"/>
          <w:sz w:val="24"/>
        </w:rPr>
      </w:pPr>
      <w:r>
        <w:rPr>
          <w:rFonts w:ascii="微软雅黑" w:eastAsia="微软雅黑" w:hAnsi="微软雅黑" w:hint="eastAsia"/>
          <w:sz w:val="24"/>
        </w:rPr>
        <w:t>适用于本合同的准据法为中华人民共和国法律。</w:t>
      </w:r>
    </w:p>
    <w:p w14:paraId="7A702420" w14:textId="77777777" w:rsidR="00094FAA" w:rsidRDefault="00CC1674">
      <w:pPr>
        <w:pStyle w:val="a7"/>
        <w:widowControl/>
        <w:spacing w:before="150"/>
        <w:rPr>
          <w:rFonts w:ascii="微软雅黑" w:eastAsia="微软雅黑" w:hAnsi="微软雅黑"/>
          <w:b/>
        </w:rPr>
      </w:pPr>
      <w:r>
        <w:rPr>
          <w:rFonts w:ascii="微软雅黑" w:eastAsia="微软雅黑" w:hAnsi="微软雅黑" w:hint="eastAsia"/>
          <w:b/>
        </w:rPr>
        <w:t>十二、争议解决</w:t>
      </w:r>
    </w:p>
    <w:p w14:paraId="3B26E573" w14:textId="2F60287F" w:rsidR="00094FAA" w:rsidRDefault="00CC1674">
      <w:pPr>
        <w:widowControl/>
        <w:spacing w:after="240" w:line="360" w:lineRule="auto"/>
        <w:ind w:firstLine="435"/>
        <w:jc w:val="left"/>
        <w:rPr>
          <w:rFonts w:ascii="微软雅黑" w:eastAsia="微软雅黑" w:hAnsi="微软雅黑"/>
          <w:sz w:val="24"/>
        </w:rPr>
      </w:pPr>
      <w:r>
        <w:rPr>
          <w:rFonts w:ascii="微软雅黑" w:eastAsia="微软雅黑" w:hAnsi="微软雅黑" w:hint="eastAsia"/>
          <w:sz w:val="24"/>
        </w:rPr>
        <w:t>双方因本合同所产生的争议，应当协商解决</w:t>
      </w:r>
      <w:r w:rsidR="009374AA">
        <w:rPr>
          <w:rFonts w:ascii="微软雅黑" w:eastAsia="微软雅黑" w:hAnsi="微软雅黑" w:hint="eastAsia"/>
          <w:sz w:val="24"/>
        </w:rPr>
        <w:t>。</w:t>
      </w:r>
    </w:p>
    <w:p w14:paraId="5E3D3023" w14:textId="77777777" w:rsidR="00094FAA" w:rsidRDefault="00CC1674">
      <w:pPr>
        <w:pStyle w:val="a7"/>
        <w:widowControl/>
        <w:spacing w:before="150"/>
        <w:rPr>
          <w:rFonts w:ascii="微软雅黑" w:eastAsia="微软雅黑" w:hAnsi="微软雅黑"/>
          <w:b/>
        </w:rPr>
      </w:pPr>
      <w:r>
        <w:rPr>
          <w:rFonts w:ascii="微软雅黑" w:eastAsia="微软雅黑" w:hAnsi="微软雅黑" w:hint="eastAsia"/>
          <w:b/>
        </w:rPr>
        <w:t>十三、其他</w:t>
      </w:r>
    </w:p>
    <w:p w14:paraId="6C6C93DE" w14:textId="77777777" w:rsidR="00094FAA" w:rsidRDefault="00CC1674">
      <w:pPr>
        <w:pStyle w:val="a7"/>
        <w:widowControl/>
        <w:numPr>
          <w:ilvl w:val="0"/>
          <w:numId w:val="4"/>
        </w:numPr>
        <w:rPr>
          <w:rFonts w:ascii="微软雅黑" w:eastAsia="微软雅黑" w:hAnsi="微软雅黑"/>
        </w:rPr>
      </w:pPr>
      <w:r>
        <w:rPr>
          <w:rFonts w:ascii="微软雅黑" w:eastAsia="微软雅黑" w:hAnsi="微软雅黑" w:hint="eastAsia"/>
        </w:rPr>
        <w:t>本合同自签订之日起成立并生效。</w:t>
      </w:r>
    </w:p>
    <w:p w14:paraId="1C718DBB" w14:textId="77777777" w:rsidR="00094FAA" w:rsidRDefault="00CC1674">
      <w:pPr>
        <w:pStyle w:val="a7"/>
        <w:widowControl/>
        <w:numPr>
          <w:ilvl w:val="0"/>
          <w:numId w:val="4"/>
        </w:numPr>
        <w:rPr>
          <w:rFonts w:ascii="微软雅黑" w:eastAsia="微软雅黑" w:hAnsi="微软雅黑"/>
        </w:rPr>
      </w:pPr>
      <w:r>
        <w:rPr>
          <w:rFonts w:ascii="微软雅黑" w:eastAsia="微软雅黑" w:hAnsi="微软雅黑" w:hint="eastAsia"/>
        </w:rPr>
        <w:lastRenderedPageBreak/>
        <w:t>本合同一式两份，双方各执一份，具有同等效力。</w:t>
      </w:r>
    </w:p>
    <w:p w14:paraId="4B570FEE" w14:textId="0D1113A7" w:rsidR="00094FAA" w:rsidRDefault="00CC1674">
      <w:pPr>
        <w:spacing w:line="360" w:lineRule="auto"/>
        <w:rPr>
          <w:rFonts w:ascii="微软雅黑" w:eastAsia="微软雅黑" w:hAnsi="微软雅黑"/>
          <w:color w:val="0000FF"/>
          <w:sz w:val="24"/>
        </w:rPr>
      </w:pPr>
      <w:r>
        <w:rPr>
          <w:rFonts w:ascii="微软雅黑" w:eastAsia="微软雅黑" w:hAnsi="微软雅黑" w:hint="eastAsia"/>
          <w:color w:val="0000FF"/>
          <w:sz w:val="24"/>
        </w:rPr>
        <w:t>甲方：</w:t>
      </w:r>
      <w:r w:rsidR="00E36DCD" w:rsidRPr="00E36DCD">
        <w:rPr>
          <w:rFonts w:ascii="微软雅黑" w:eastAsia="微软雅黑" w:hAnsi="微软雅黑" w:hint="eastAsia"/>
          <w:color w:val="0000FF"/>
          <w:sz w:val="24"/>
        </w:rPr>
        <w:t>北京博源意嘉市场咨询有限公司</w:t>
      </w:r>
      <w:r>
        <w:rPr>
          <w:rFonts w:ascii="微软雅黑" w:eastAsia="微软雅黑" w:hAnsi="微软雅黑" w:hint="eastAsia"/>
          <w:color w:val="0000FF"/>
          <w:sz w:val="24"/>
        </w:rPr>
        <w:t xml:space="preserve">           </w:t>
      </w:r>
      <w:r>
        <w:rPr>
          <w:rFonts w:ascii="微软雅黑" w:eastAsia="微软雅黑" w:hAnsi="微软雅黑" w:hint="eastAsia"/>
          <w:sz w:val="24"/>
        </w:rPr>
        <w:t>乙方：大连以为文化传媒有限公司</w:t>
      </w:r>
      <w:r>
        <w:rPr>
          <w:rFonts w:ascii="微软雅黑" w:eastAsia="微软雅黑" w:hAnsi="微软雅黑"/>
          <w:color w:val="0000FF"/>
          <w:sz w:val="24"/>
        </w:rPr>
        <w:t xml:space="preserve"> </w:t>
      </w:r>
    </w:p>
    <w:p w14:paraId="660B04DC" w14:textId="77777777" w:rsidR="00094FAA" w:rsidRDefault="00CC1674">
      <w:pPr>
        <w:spacing w:line="360" w:lineRule="auto"/>
        <w:ind w:firstLineChars="800" w:firstLine="1920"/>
        <w:rPr>
          <w:rFonts w:ascii="微软雅黑" w:eastAsia="微软雅黑" w:hAnsi="微软雅黑"/>
          <w:sz w:val="24"/>
        </w:rPr>
      </w:pPr>
      <w:r>
        <w:rPr>
          <w:rFonts w:ascii="微软雅黑" w:eastAsia="微软雅黑" w:hAnsi="微软雅黑" w:hint="eastAsia"/>
          <w:sz w:val="24"/>
        </w:rPr>
        <w:t>(盖章)                                      (盖章)</w:t>
      </w:r>
    </w:p>
    <w:p w14:paraId="4FC65F3C" w14:textId="77777777" w:rsidR="00094FAA" w:rsidRDefault="00094FAA">
      <w:pPr>
        <w:spacing w:line="360" w:lineRule="auto"/>
        <w:rPr>
          <w:rFonts w:ascii="微软雅黑" w:eastAsia="微软雅黑" w:hAnsi="微软雅黑"/>
          <w:sz w:val="24"/>
        </w:rPr>
      </w:pPr>
    </w:p>
    <w:p w14:paraId="08406F8B" w14:textId="77777777" w:rsidR="00094FAA" w:rsidRDefault="00CC1674">
      <w:pPr>
        <w:spacing w:line="360" w:lineRule="auto"/>
        <w:rPr>
          <w:rFonts w:ascii="微软雅黑" w:eastAsia="微软雅黑" w:hAnsi="微软雅黑"/>
          <w:sz w:val="24"/>
        </w:rPr>
      </w:pPr>
      <w:r>
        <w:rPr>
          <w:rFonts w:ascii="微软雅黑" w:eastAsia="微软雅黑" w:hAnsi="微软雅黑" w:hint="eastAsia"/>
          <w:sz w:val="24"/>
        </w:rPr>
        <w:t xml:space="preserve">签约代表人：                                 签约代表人：   </w:t>
      </w:r>
    </w:p>
    <w:p w14:paraId="2B03ECCE" w14:textId="29CC7E61" w:rsidR="00094FAA" w:rsidRDefault="00CC1674">
      <w:pPr>
        <w:spacing w:before="240" w:line="360" w:lineRule="auto"/>
        <w:rPr>
          <w:rFonts w:ascii="微软雅黑" w:eastAsia="微软雅黑" w:hAnsi="微软雅黑"/>
        </w:rPr>
      </w:pPr>
      <w:r>
        <w:rPr>
          <w:rFonts w:ascii="微软雅黑" w:eastAsia="微软雅黑" w:hAnsi="微软雅黑"/>
          <w:sz w:val="24"/>
        </w:rPr>
        <w:t>20</w:t>
      </w:r>
      <w:r w:rsidR="00E36DCD">
        <w:rPr>
          <w:rFonts w:ascii="微软雅黑" w:eastAsia="微软雅黑" w:hAnsi="微软雅黑"/>
          <w:sz w:val="24"/>
        </w:rPr>
        <w:t>21</w:t>
      </w:r>
      <w:r>
        <w:rPr>
          <w:rFonts w:ascii="微软雅黑" w:eastAsia="微软雅黑" w:hAnsi="微软雅黑" w:hint="eastAsia"/>
          <w:sz w:val="24"/>
        </w:rPr>
        <w:t xml:space="preserve">年   月   日                            </w:t>
      </w:r>
      <w:r>
        <w:rPr>
          <w:rFonts w:ascii="微软雅黑" w:eastAsia="微软雅黑" w:hAnsi="微软雅黑"/>
          <w:sz w:val="24"/>
        </w:rPr>
        <w:t>20</w:t>
      </w:r>
      <w:r w:rsidR="00E36DCD">
        <w:rPr>
          <w:rFonts w:ascii="微软雅黑" w:eastAsia="微软雅黑" w:hAnsi="微软雅黑"/>
          <w:sz w:val="24"/>
        </w:rPr>
        <w:t>21</w:t>
      </w:r>
      <w:r>
        <w:rPr>
          <w:rFonts w:ascii="微软雅黑" w:eastAsia="微软雅黑" w:hAnsi="微软雅黑" w:hint="eastAsia"/>
          <w:sz w:val="24"/>
        </w:rPr>
        <w:t>年   月   日</w:t>
      </w:r>
    </w:p>
    <w:sectPr w:rsidR="00094FAA">
      <w:headerReference w:type="even" r:id="rId8"/>
      <w:headerReference w:type="default" r:id="rId9"/>
      <w:footerReference w:type="even" r:id="rId10"/>
      <w:footerReference w:type="default" r:id="rId11"/>
      <w:headerReference w:type="first" r:id="rId12"/>
      <w:footerReference w:type="first" r:id="rId13"/>
      <w:pgSz w:w="11906" w:h="16838"/>
      <w:pgMar w:top="1270" w:right="1179" w:bottom="1270" w:left="1179"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767DD" w14:textId="77777777" w:rsidR="009D0011" w:rsidRDefault="009D0011">
      <w:r>
        <w:separator/>
      </w:r>
    </w:p>
  </w:endnote>
  <w:endnote w:type="continuationSeparator" w:id="0">
    <w:p w14:paraId="7E3A14DE" w14:textId="77777777" w:rsidR="009D0011" w:rsidRDefault="009D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onospace">
    <w:altName w:val="Segoe Print"/>
    <w:panose1 w:val="020B0604020202020204"/>
    <w:charset w:val="00"/>
    <w:family w:val="auto"/>
    <w:pitch w:val="default"/>
    <w:sig w:usb0="00000000" w:usb1="00000000" w:usb2="00000000"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C8F3D" w14:textId="77777777" w:rsidR="00CA58C7" w:rsidRDefault="00CA58C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CC12F" w14:textId="77777777" w:rsidR="00094FAA" w:rsidRDefault="00CA58C7">
    <w:pPr>
      <w:pStyle w:val="a5"/>
    </w:pPr>
    <w:r>
      <w:rPr>
        <w:noProof/>
      </w:rPr>
      <mc:AlternateContent>
        <mc:Choice Requires="wps">
          <w:drawing>
            <wp:anchor distT="0" distB="0" distL="114300" distR="114300" simplePos="0" relativeHeight="251658240" behindDoc="0" locked="0" layoutInCell="1" allowOverlap="1" wp14:anchorId="11FE5E0F" wp14:editId="666B2F54">
              <wp:simplePos x="0" y="0"/>
              <wp:positionH relativeFrom="margin">
                <wp:align>center</wp:align>
              </wp:positionH>
              <wp:positionV relativeFrom="paragraph">
                <wp:posOffset>0</wp:posOffset>
              </wp:positionV>
              <wp:extent cx="1828800" cy="1828800"/>
              <wp:effectExtent l="0" t="0" r="0" b="0"/>
              <wp:wrapNone/>
              <wp:docPr id="4"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68CDC" w14:textId="77777777" w:rsidR="00094FAA" w:rsidRDefault="00CC167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- 4 -</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FE5E0F" id="_x0000_t202" coordsize="21600,21600" o:spt="202" path="m,l,21600r21600,l21600,xe">
              <v:stroke joinstyle="miter"/>
              <v:path gradientshapeok="t" o:connecttype="rect"/>
            </v:shapetype>
            <v:shape id="文本框 3" o:spid="_x0000_s1026" type="#_x0000_t202" style="position:absolute;margin-left:0;margin-top:0;width:2in;height:2in;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" filled="f" stroked="f">
              <v:path arrowok="t"/>
              <v:textbox style="mso-fit-shape-to-text:t" inset="0,0,0,0">
                <w:txbxContent>
                  <w:p w14:paraId="03368CDC" w14:textId="77777777" w:rsidR="00094FAA" w:rsidRDefault="00CC167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- 4 -</w:t>
                    </w:r>
                    <w:r>
                      <w:rPr>
                        <w:rFonts w:hint="eastAsia"/>
                        <w:sz w:val="1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41290" w14:textId="77777777" w:rsidR="00CA58C7" w:rsidRDefault="00CA58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24B28" w14:textId="77777777" w:rsidR="009D0011" w:rsidRDefault="009D0011">
      <w:r>
        <w:separator/>
      </w:r>
    </w:p>
  </w:footnote>
  <w:footnote w:type="continuationSeparator" w:id="0">
    <w:p w14:paraId="1272AB68" w14:textId="77777777" w:rsidR="009D0011" w:rsidRDefault="009D0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F3167" w14:textId="77777777" w:rsidR="00CA58C7" w:rsidRDefault="00CA58C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97DDA" w14:textId="77777777" w:rsidR="00094FAA" w:rsidRDefault="00094FAA">
    <w:pPr>
      <w:pStyle w:val="a6"/>
      <w:jc w:val="right"/>
      <w:rPr>
        <w:rFonts w:ascii="楷体" w:eastAsia="楷体" w:hAnsi="楷体" w:cs="楷体"/>
        <w:b/>
        <w:bCs/>
        <w:color w:val="808080"/>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C5EE9" w14:textId="77777777" w:rsidR="00CA58C7" w:rsidRDefault="00CA58C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D3816"/>
    <w:multiLevelType w:val="multilevel"/>
    <w:tmpl w:val="05CD3816"/>
    <w:lvl w:ilvl="0">
      <w:start w:val="1"/>
      <w:numFmt w:val="decimal"/>
      <w:suff w:val="nothing"/>
      <w:lvlText w:val="%1．"/>
      <w:lvlJc w:val="left"/>
      <w:pPr>
        <w:ind w:left="0" w:firstLine="4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1590A4C"/>
    <w:multiLevelType w:val="multilevel"/>
    <w:tmpl w:val="51590A4C"/>
    <w:lvl w:ilvl="0">
      <w:start w:val="1"/>
      <w:numFmt w:val="decimal"/>
      <w:suff w:val="nothing"/>
      <w:lvlText w:val="%1．"/>
      <w:lvlJc w:val="left"/>
      <w:pPr>
        <w:ind w:left="0" w:firstLine="4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552C02B"/>
    <w:multiLevelType w:val="singleLevel"/>
    <w:tmpl w:val="5552C02B"/>
    <w:lvl w:ilvl="0">
      <w:start w:val="1"/>
      <w:numFmt w:val="decimal"/>
      <w:suff w:val="nothing"/>
      <w:lvlText w:val="%1．"/>
      <w:lvlJc w:val="left"/>
      <w:pPr>
        <w:ind w:left="0" w:firstLine="400"/>
      </w:pPr>
      <w:rPr>
        <w:rFonts w:hint="default"/>
      </w:rPr>
    </w:lvl>
  </w:abstractNum>
  <w:abstractNum w:abstractNumId="3" w15:restartNumberingAfterBreak="0">
    <w:nsid w:val="5552C07F"/>
    <w:multiLevelType w:val="singleLevel"/>
    <w:tmpl w:val="5552C07F"/>
    <w:lvl w:ilvl="0">
      <w:start w:val="2"/>
      <w:numFmt w:val="chineseCounting"/>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bordersDoNotSurroundHeader/>
  <w:bordersDoNotSurroundFooter/>
  <w:proofState w:spelling="clean" w:grammar="clean"/>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551A"/>
    <w:rsid w:val="0002032C"/>
    <w:rsid w:val="0002188F"/>
    <w:rsid w:val="000306B5"/>
    <w:rsid w:val="000329C2"/>
    <w:rsid w:val="000468F2"/>
    <w:rsid w:val="00054340"/>
    <w:rsid w:val="00064AE8"/>
    <w:rsid w:val="000913AC"/>
    <w:rsid w:val="00094FAA"/>
    <w:rsid w:val="000A29F5"/>
    <w:rsid w:val="000C0A3E"/>
    <w:rsid w:val="000D26EA"/>
    <w:rsid w:val="000F0F09"/>
    <w:rsid w:val="000F5A0B"/>
    <w:rsid w:val="00142446"/>
    <w:rsid w:val="0014405B"/>
    <w:rsid w:val="001455A9"/>
    <w:rsid w:val="00155174"/>
    <w:rsid w:val="00165F5B"/>
    <w:rsid w:val="0017232D"/>
    <w:rsid w:val="00172A27"/>
    <w:rsid w:val="001819FC"/>
    <w:rsid w:val="00186520"/>
    <w:rsid w:val="00192271"/>
    <w:rsid w:val="00196C4F"/>
    <w:rsid w:val="001B0346"/>
    <w:rsid w:val="001B3210"/>
    <w:rsid w:val="001C3B2E"/>
    <w:rsid w:val="001C5D19"/>
    <w:rsid w:val="001E2ECD"/>
    <w:rsid w:val="00205E18"/>
    <w:rsid w:val="00213C32"/>
    <w:rsid w:val="0023056A"/>
    <w:rsid w:val="00247847"/>
    <w:rsid w:val="00252EF2"/>
    <w:rsid w:val="0025521E"/>
    <w:rsid w:val="002630AD"/>
    <w:rsid w:val="00274199"/>
    <w:rsid w:val="00283287"/>
    <w:rsid w:val="002A6B14"/>
    <w:rsid w:val="002C493A"/>
    <w:rsid w:val="002D1B48"/>
    <w:rsid w:val="002D742C"/>
    <w:rsid w:val="002E0973"/>
    <w:rsid w:val="002F0374"/>
    <w:rsid w:val="00307AFF"/>
    <w:rsid w:val="00311D42"/>
    <w:rsid w:val="00316AEE"/>
    <w:rsid w:val="00321B85"/>
    <w:rsid w:val="00326091"/>
    <w:rsid w:val="00333765"/>
    <w:rsid w:val="003502E9"/>
    <w:rsid w:val="00381311"/>
    <w:rsid w:val="003877E7"/>
    <w:rsid w:val="003A2B14"/>
    <w:rsid w:val="003B0824"/>
    <w:rsid w:val="003B3311"/>
    <w:rsid w:val="003B3BAA"/>
    <w:rsid w:val="003D0350"/>
    <w:rsid w:val="003D72A4"/>
    <w:rsid w:val="004040FE"/>
    <w:rsid w:val="004045AB"/>
    <w:rsid w:val="0045421C"/>
    <w:rsid w:val="00466A9B"/>
    <w:rsid w:val="00466AC6"/>
    <w:rsid w:val="0048032D"/>
    <w:rsid w:val="004853A7"/>
    <w:rsid w:val="00487A36"/>
    <w:rsid w:val="004A075C"/>
    <w:rsid w:val="004A135C"/>
    <w:rsid w:val="004A411E"/>
    <w:rsid w:val="004A58A7"/>
    <w:rsid w:val="004B2BE9"/>
    <w:rsid w:val="004D1797"/>
    <w:rsid w:val="004D213F"/>
    <w:rsid w:val="004D32B5"/>
    <w:rsid w:val="004E5FDE"/>
    <w:rsid w:val="00512887"/>
    <w:rsid w:val="00521642"/>
    <w:rsid w:val="005343D7"/>
    <w:rsid w:val="00540727"/>
    <w:rsid w:val="0054311B"/>
    <w:rsid w:val="0058591C"/>
    <w:rsid w:val="00593CFF"/>
    <w:rsid w:val="005A42A9"/>
    <w:rsid w:val="005B51AC"/>
    <w:rsid w:val="005C3391"/>
    <w:rsid w:val="005C732E"/>
    <w:rsid w:val="005D3628"/>
    <w:rsid w:val="005D72C1"/>
    <w:rsid w:val="005F2C39"/>
    <w:rsid w:val="00601E5F"/>
    <w:rsid w:val="00601F4F"/>
    <w:rsid w:val="00620456"/>
    <w:rsid w:val="006418D3"/>
    <w:rsid w:val="00663F6C"/>
    <w:rsid w:val="006D3EBA"/>
    <w:rsid w:val="006E75E5"/>
    <w:rsid w:val="00727D4E"/>
    <w:rsid w:val="00731628"/>
    <w:rsid w:val="00762B4F"/>
    <w:rsid w:val="007707BD"/>
    <w:rsid w:val="007804FB"/>
    <w:rsid w:val="00785D97"/>
    <w:rsid w:val="007A228A"/>
    <w:rsid w:val="007A5D75"/>
    <w:rsid w:val="007C0272"/>
    <w:rsid w:val="007E1428"/>
    <w:rsid w:val="007E37B5"/>
    <w:rsid w:val="007E7D3A"/>
    <w:rsid w:val="007F0598"/>
    <w:rsid w:val="007F2269"/>
    <w:rsid w:val="00803339"/>
    <w:rsid w:val="00810E7E"/>
    <w:rsid w:val="00823A96"/>
    <w:rsid w:val="008510E7"/>
    <w:rsid w:val="00851C85"/>
    <w:rsid w:val="008546DE"/>
    <w:rsid w:val="008613E2"/>
    <w:rsid w:val="00862A56"/>
    <w:rsid w:val="00863A55"/>
    <w:rsid w:val="00887536"/>
    <w:rsid w:val="008A5258"/>
    <w:rsid w:val="008C6B26"/>
    <w:rsid w:val="008D594E"/>
    <w:rsid w:val="008D5E87"/>
    <w:rsid w:val="008E3C8B"/>
    <w:rsid w:val="008F18B1"/>
    <w:rsid w:val="009128E0"/>
    <w:rsid w:val="00922DC6"/>
    <w:rsid w:val="00926AFA"/>
    <w:rsid w:val="009374AA"/>
    <w:rsid w:val="00943072"/>
    <w:rsid w:val="009464C0"/>
    <w:rsid w:val="00955659"/>
    <w:rsid w:val="00960662"/>
    <w:rsid w:val="00963B94"/>
    <w:rsid w:val="00967030"/>
    <w:rsid w:val="00987092"/>
    <w:rsid w:val="00996F3D"/>
    <w:rsid w:val="009A5968"/>
    <w:rsid w:val="009C309A"/>
    <w:rsid w:val="009C75B2"/>
    <w:rsid w:val="009D0011"/>
    <w:rsid w:val="00A15DD1"/>
    <w:rsid w:val="00A27A33"/>
    <w:rsid w:val="00A4770F"/>
    <w:rsid w:val="00A64F68"/>
    <w:rsid w:val="00A700A6"/>
    <w:rsid w:val="00AC5E9D"/>
    <w:rsid w:val="00AC79A7"/>
    <w:rsid w:val="00AD24FE"/>
    <w:rsid w:val="00AE4D4E"/>
    <w:rsid w:val="00AF3334"/>
    <w:rsid w:val="00AF3436"/>
    <w:rsid w:val="00AF39E2"/>
    <w:rsid w:val="00AF43E0"/>
    <w:rsid w:val="00B0163A"/>
    <w:rsid w:val="00B023D0"/>
    <w:rsid w:val="00B32005"/>
    <w:rsid w:val="00B57085"/>
    <w:rsid w:val="00B7373F"/>
    <w:rsid w:val="00B90219"/>
    <w:rsid w:val="00B942AB"/>
    <w:rsid w:val="00BA1076"/>
    <w:rsid w:val="00BA3B6C"/>
    <w:rsid w:val="00BA48CB"/>
    <w:rsid w:val="00BA5767"/>
    <w:rsid w:val="00BC7C18"/>
    <w:rsid w:val="00BD342F"/>
    <w:rsid w:val="00BD38BF"/>
    <w:rsid w:val="00BE2B2F"/>
    <w:rsid w:val="00BE7CA0"/>
    <w:rsid w:val="00BF16C3"/>
    <w:rsid w:val="00BF451E"/>
    <w:rsid w:val="00BF58F9"/>
    <w:rsid w:val="00C00ADE"/>
    <w:rsid w:val="00C2400D"/>
    <w:rsid w:val="00C354C2"/>
    <w:rsid w:val="00C35ADE"/>
    <w:rsid w:val="00C364BF"/>
    <w:rsid w:val="00C41DCE"/>
    <w:rsid w:val="00C53B1E"/>
    <w:rsid w:val="00C57F05"/>
    <w:rsid w:val="00C73FA9"/>
    <w:rsid w:val="00CA58C7"/>
    <w:rsid w:val="00CB03FF"/>
    <w:rsid w:val="00CC1674"/>
    <w:rsid w:val="00CC326C"/>
    <w:rsid w:val="00CC658D"/>
    <w:rsid w:val="00CD337E"/>
    <w:rsid w:val="00D1776E"/>
    <w:rsid w:val="00D3572D"/>
    <w:rsid w:val="00D67F93"/>
    <w:rsid w:val="00D80EB8"/>
    <w:rsid w:val="00D84FA9"/>
    <w:rsid w:val="00DA6680"/>
    <w:rsid w:val="00DD5E0E"/>
    <w:rsid w:val="00DE5E4B"/>
    <w:rsid w:val="00DF177C"/>
    <w:rsid w:val="00DF4539"/>
    <w:rsid w:val="00E03984"/>
    <w:rsid w:val="00E04107"/>
    <w:rsid w:val="00E273D8"/>
    <w:rsid w:val="00E34D95"/>
    <w:rsid w:val="00E36DCD"/>
    <w:rsid w:val="00E4055E"/>
    <w:rsid w:val="00E72F7A"/>
    <w:rsid w:val="00E94796"/>
    <w:rsid w:val="00EA65AA"/>
    <w:rsid w:val="00EC1617"/>
    <w:rsid w:val="00F03ADC"/>
    <w:rsid w:val="00F21666"/>
    <w:rsid w:val="00F34A0F"/>
    <w:rsid w:val="00F54B11"/>
    <w:rsid w:val="00F565BE"/>
    <w:rsid w:val="00F570E8"/>
    <w:rsid w:val="00F65BFA"/>
    <w:rsid w:val="00F75B6B"/>
    <w:rsid w:val="00F91894"/>
    <w:rsid w:val="00FD1898"/>
    <w:rsid w:val="00FD2C59"/>
    <w:rsid w:val="00FD5AAB"/>
    <w:rsid w:val="01A812EB"/>
    <w:rsid w:val="01E65CA9"/>
    <w:rsid w:val="033858F7"/>
    <w:rsid w:val="036C6DAA"/>
    <w:rsid w:val="037111C7"/>
    <w:rsid w:val="046977F2"/>
    <w:rsid w:val="053758E0"/>
    <w:rsid w:val="066F7469"/>
    <w:rsid w:val="06765AA8"/>
    <w:rsid w:val="07CB7050"/>
    <w:rsid w:val="09400D2D"/>
    <w:rsid w:val="09A35582"/>
    <w:rsid w:val="0A4847ED"/>
    <w:rsid w:val="0B5D11A8"/>
    <w:rsid w:val="0CFE7F60"/>
    <w:rsid w:val="0D795CC4"/>
    <w:rsid w:val="0DEF33B8"/>
    <w:rsid w:val="0E2D251F"/>
    <w:rsid w:val="0F563286"/>
    <w:rsid w:val="0FA7463C"/>
    <w:rsid w:val="10F868FF"/>
    <w:rsid w:val="11483D68"/>
    <w:rsid w:val="119415E1"/>
    <w:rsid w:val="11DE4508"/>
    <w:rsid w:val="1254771D"/>
    <w:rsid w:val="12597428"/>
    <w:rsid w:val="128A4FBE"/>
    <w:rsid w:val="15224144"/>
    <w:rsid w:val="15B63983"/>
    <w:rsid w:val="16012ABC"/>
    <w:rsid w:val="16B40F4B"/>
    <w:rsid w:val="174770DA"/>
    <w:rsid w:val="17600914"/>
    <w:rsid w:val="17F0154A"/>
    <w:rsid w:val="18204C9F"/>
    <w:rsid w:val="19FA6B7F"/>
    <w:rsid w:val="1A10367C"/>
    <w:rsid w:val="1B727B5A"/>
    <w:rsid w:val="1C6D1AB1"/>
    <w:rsid w:val="1DFF102D"/>
    <w:rsid w:val="1E1A4FF0"/>
    <w:rsid w:val="1E356069"/>
    <w:rsid w:val="1E787DDF"/>
    <w:rsid w:val="1F6C499D"/>
    <w:rsid w:val="1FEB3E9F"/>
    <w:rsid w:val="21A16B93"/>
    <w:rsid w:val="21DE3A42"/>
    <w:rsid w:val="225D381B"/>
    <w:rsid w:val="228B555E"/>
    <w:rsid w:val="23736AD1"/>
    <w:rsid w:val="23960599"/>
    <w:rsid w:val="24CB099D"/>
    <w:rsid w:val="24D87982"/>
    <w:rsid w:val="25924A15"/>
    <w:rsid w:val="25B6156F"/>
    <w:rsid w:val="274B5AFE"/>
    <w:rsid w:val="281A5CA3"/>
    <w:rsid w:val="283B4790"/>
    <w:rsid w:val="29437BE0"/>
    <w:rsid w:val="29484009"/>
    <w:rsid w:val="2A092A02"/>
    <w:rsid w:val="2A63541A"/>
    <w:rsid w:val="2B4736D6"/>
    <w:rsid w:val="2B4F4D44"/>
    <w:rsid w:val="2B572A84"/>
    <w:rsid w:val="2B810AD8"/>
    <w:rsid w:val="2C181EDE"/>
    <w:rsid w:val="2D2C2CA0"/>
    <w:rsid w:val="2DC0289E"/>
    <w:rsid w:val="2E586E81"/>
    <w:rsid w:val="2F4E4C5A"/>
    <w:rsid w:val="2F74665C"/>
    <w:rsid w:val="2F924675"/>
    <w:rsid w:val="3030139E"/>
    <w:rsid w:val="308312EE"/>
    <w:rsid w:val="315C308A"/>
    <w:rsid w:val="319212B0"/>
    <w:rsid w:val="31E07CC9"/>
    <w:rsid w:val="328D3F6E"/>
    <w:rsid w:val="35183EC4"/>
    <w:rsid w:val="35807B72"/>
    <w:rsid w:val="365C579C"/>
    <w:rsid w:val="371812F1"/>
    <w:rsid w:val="3720114B"/>
    <w:rsid w:val="37246C8B"/>
    <w:rsid w:val="3810730B"/>
    <w:rsid w:val="381573A2"/>
    <w:rsid w:val="382F5D90"/>
    <w:rsid w:val="383606B9"/>
    <w:rsid w:val="38753A93"/>
    <w:rsid w:val="38B0392D"/>
    <w:rsid w:val="38F06979"/>
    <w:rsid w:val="39533938"/>
    <w:rsid w:val="39C45496"/>
    <w:rsid w:val="3C4B0AAB"/>
    <w:rsid w:val="3C5A5C2C"/>
    <w:rsid w:val="3C635DA6"/>
    <w:rsid w:val="3C9654F5"/>
    <w:rsid w:val="3D3717FB"/>
    <w:rsid w:val="3DB10432"/>
    <w:rsid w:val="3DB43932"/>
    <w:rsid w:val="3DF52F43"/>
    <w:rsid w:val="3E53332E"/>
    <w:rsid w:val="3F9F6EAE"/>
    <w:rsid w:val="4002168A"/>
    <w:rsid w:val="402B3942"/>
    <w:rsid w:val="40473793"/>
    <w:rsid w:val="408B3A6D"/>
    <w:rsid w:val="415F643D"/>
    <w:rsid w:val="41D95D98"/>
    <w:rsid w:val="423E4089"/>
    <w:rsid w:val="426E79E3"/>
    <w:rsid w:val="42851692"/>
    <w:rsid w:val="42AE5D15"/>
    <w:rsid w:val="42DD5EF1"/>
    <w:rsid w:val="43A70162"/>
    <w:rsid w:val="44B70E69"/>
    <w:rsid w:val="44DD0888"/>
    <w:rsid w:val="44E54706"/>
    <w:rsid w:val="44EE43A5"/>
    <w:rsid w:val="462F0BF1"/>
    <w:rsid w:val="46A1121C"/>
    <w:rsid w:val="476F4ECE"/>
    <w:rsid w:val="48D476B6"/>
    <w:rsid w:val="4A1F76EA"/>
    <w:rsid w:val="4AAE1577"/>
    <w:rsid w:val="4ACE1C96"/>
    <w:rsid w:val="4BA22106"/>
    <w:rsid w:val="4C5966EB"/>
    <w:rsid w:val="4CFB5C7F"/>
    <w:rsid w:val="4D38528A"/>
    <w:rsid w:val="4D5D1DF2"/>
    <w:rsid w:val="4D8940EF"/>
    <w:rsid w:val="4E60405B"/>
    <w:rsid w:val="4E9947E4"/>
    <w:rsid w:val="4EDA20C2"/>
    <w:rsid w:val="4EDD123D"/>
    <w:rsid w:val="50096E56"/>
    <w:rsid w:val="50816EA0"/>
    <w:rsid w:val="510A1382"/>
    <w:rsid w:val="539E06E5"/>
    <w:rsid w:val="546400CB"/>
    <w:rsid w:val="54A73C64"/>
    <w:rsid w:val="56242C01"/>
    <w:rsid w:val="575F43CD"/>
    <w:rsid w:val="579300A7"/>
    <w:rsid w:val="58316807"/>
    <w:rsid w:val="58962AE5"/>
    <w:rsid w:val="58E10B36"/>
    <w:rsid w:val="5B615779"/>
    <w:rsid w:val="5BA12CE0"/>
    <w:rsid w:val="5C9F6B69"/>
    <w:rsid w:val="5D1447CA"/>
    <w:rsid w:val="5D887AF8"/>
    <w:rsid w:val="5DD73592"/>
    <w:rsid w:val="5E9660ED"/>
    <w:rsid w:val="5E9F1F30"/>
    <w:rsid w:val="607F0E0C"/>
    <w:rsid w:val="61C0312A"/>
    <w:rsid w:val="61E222B6"/>
    <w:rsid w:val="61ED2E22"/>
    <w:rsid w:val="61F03075"/>
    <w:rsid w:val="63993F7A"/>
    <w:rsid w:val="63CD621F"/>
    <w:rsid w:val="64482F23"/>
    <w:rsid w:val="64DF440C"/>
    <w:rsid w:val="652E2801"/>
    <w:rsid w:val="659F28AF"/>
    <w:rsid w:val="65AE7F5D"/>
    <w:rsid w:val="667E2BEE"/>
    <w:rsid w:val="6781087E"/>
    <w:rsid w:val="688B1CAD"/>
    <w:rsid w:val="689E2245"/>
    <w:rsid w:val="68E5556A"/>
    <w:rsid w:val="6A3452C5"/>
    <w:rsid w:val="6AD94593"/>
    <w:rsid w:val="6B6B698F"/>
    <w:rsid w:val="6BD04C9A"/>
    <w:rsid w:val="6C1043ED"/>
    <w:rsid w:val="6C4213F9"/>
    <w:rsid w:val="6D022013"/>
    <w:rsid w:val="6D687693"/>
    <w:rsid w:val="6D7A634E"/>
    <w:rsid w:val="6D850FF8"/>
    <w:rsid w:val="6EEF3E27"/>
    <w:rsid w:val="6F534C64"/>
    <w:rsid w:val="6F8A54F8"/>
    <w:rsid w:val="6FF844C9"/>
    <w:rsid w:val="70D434E3"/>
    <w:rsid w:val="71196626"/>
    <w:rsid w:val="71CA3DCA"/>
    <w:rsid w:val="72912784"/>
    <w:rsid w:val="749C4346"/>
    <w:rsid w:val="74CF7FDE"/>
    <w:rsid w:val="75EB4A85"/>
    <w:rsid w:val="77302C57"/>
    <w:rsid w:val="77A10D9A"/>
    <w:rsid w:val="7A746242"/>
    <w:rsid w:val="7B2044D9"/>
    <w:rsid w:val="7B6071E8"/>
    <w:rsid w:val="7B8065B9"/>
    <w:rsid w:val="7CD62F92"/>
    <w:rsid w:val="7DB41675"/>
    <w:rsid w:val="7E5142DF"/>
    <w:rsid w:val="7FEC7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ABCC27"/>
  <w15:docId w15:val="{6F13CDCE-0709-7940-905A-AF7A3C9B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unhideWhenUsed="1"/>
    <w:lsdException w:name="HTML Address" w:semiHidden="1" w:unhideWhenUsed="1"/>
    <w:lsdException w:name="HTML Cite" w:unhideWhenUsed="1"/>
    <w:lsdException w:name="HTML Code" w:unhideWhenUsed="1" w:qFormat="1"/>
    <w:lsdException w:name="HTML Definition" w:unhideWhenUsed="1" w:qFormat="1"/>
    <w:lsdException w:name="HTML Keyboard" w:unhideWhenUsed="1"/>
    <w:lsdException w:name="HTML Preformatted" w:semiHidden="1" w:unhideWhenUsed="1"/>
    <w:lsdException w:name="HTML Sample" w:unhideWhenUsed="1"/>
    <w:lsdException w:name="HTML Typewriter" w:semiHidden="1" w:unhideWhenUsed="1"/>
    <w:lsdException w:name="HTML Variable"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2">
    <w:name w:val="heading 2"/>
    <w:basedOn w:val="a"/>
    <w:next w:val="a"/>
    <w:uiPriority w:val="9"/>
    <w:qFormat/>
    <w:pPr>
      <w:jc w:val="left"/>
      <w:outlineLvl w:val="1"/>
    </w:pPr>
    <w:rPr>
      <w:rFonts w:ascii="宋体" w:hAnsi="宋体" w:cs="宋体" w:hint="eastAsia"/>
      <w:b/>
      <w:color w:val="333333"/>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Pr>
      <w:sz w:val="18"/>
      <w:szCs w:val="18"/>
    </w:rPr>
  </w:style>
  <w:style w:type="paragraph" w:styleId="a5">
    <w:name w:val="footer"/>
    <w:basedOn w:val="a"/>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unhideWhenUsed/>
    <w:rPr>
      <w:sz w:val="24"/>
    </w:rPr>
  </w:style>
  <w:style w:type="character" w:styleId="a8">
    <w:name w:val="Strong"/>
    <w:uiPriority w:val="22"/>
    <w:qFormat/>
    <w:rPr>
      <w:b/>
    </w:rPr>
  </w:style>
  <w:style w:type="character" w:styleId="a9">
    <w:name w:val="FollowedHyperlink"/>
    <w:uiPriority w:val="99"/>
    <w:unhideWhenUsed/>
    <w:qFormat/>
    <w:rPr>
      <w:color w:val="555555"/>
      <w:u w:val="none"/>
    </w:rPr>
  </w:style>
  <w:style w:type="character" w:styleId="aa">
    <w:name w:val="Emphasis"/>
    <w:basedOn w:val="a0"/>
    <w:uiPriority w:val="20"/>
    <w:qFormat/>
    <w:rPr>
      <w:color w:val="3B5998"/>
      <w:u w:val="none"/>
    </w:rPr>
  </w:style>
  <w:style w:type="character" w:styleId="HTML">
    <w:name w:val="HTML Definition"/>
    <w:uiPriority w:val="99"/>
    <w:unhideWhenUsed/>
    <w:qFormat/>
  </w:style>
  <w:style w:type="character" w:styleId="HTML0">
    <w:name w:val="HTML Acronym"/>
    <w:basedOn w:val="a0"/>
    <w:uiPriority w:val="99"/>
    <w:unhideWhenUsed/>
  </w:style>
  <w:style w:type="character" w:styleId="HTML1">
    <w:name w:val="HTML Variable"/>
    <w:uiPriority w:val="99"/>
    <w:unhideWhenUsed/>
  </w:style>
  <w:style w:type="character" w:styleId="ab">
    <w:name w:val="Hyperlink"/>
    <w:uiPriority w:val="99"/>
    <w:unhideWhenUsed/>
    <w:qFormat/>
    <w:rPr>
      <w:color w:val="555555"/>
      <w:u w:val="none"/>
    </w:rPr>
  </w:style>
  <w:style w:type="character" w:styleId="HTML2">
    <w:name w:val="HTML Code"/>
    <w:uiPriority w:val="99"/>
    <w:unhideWhenUsed/>
    <w:qFormat/>
    <w:rPr>
      <w:rFonts w:ascii="monospace" w:eastAsia="monospace" w:hAnsi="monospace" w:cs="monospace"/>
      <w:sz w:val="24"/>
      <w:szCs w:val="24"/>
    </w:rPr>
  </w:style>
  <w:style w:type="character" w:styleId="HTML3">
    <w:name w:val="HTML Cite"/>
    <w:uiPriority w:val="99"/>
    <w:unhideWhenUsed/>
  </w:style>
  <w:style w:type="character" w:styleId="HTML4">
    <w:name w:val="HTML Keyboard"/>
    <w:uiPriority w:val="99"/>
    <w:unhideWhenUsed/>
    <w:rPr>
      <w:rFonts w:ascii="monospace" w:eastAsia="monospace" w:hAnsi="monospace" w:cs="monospace" w:hint="default"/>
      <w:sz w:val="24"/>
      <w:szCs w:val="24"/>
    </w:rPr>
  </w:style>
  <w:style w:type="character" w:styleId="HTML5">
    <w:name w:val="HTML Sample"/>
    <w:uiPriority w:val="99"/>
    <w:unhideWhenUsed/>
    <w:rPr>
      <w:rFonts w:ascii="monospace" w:eastAsia="monospace" w:hAnsi="monospace" w:cs="monospace" w:hint="default"/>
      <w:sz w:val="24"/>
      <w:szCs w:val="24"/>
    </w:rPr>
  </w:style>
  <w:style w:type="table" w:styleId="ac">
    <w:name w:val="Table Grid"/>
    <w:basedOn w:val="a1"/>
    <w:uiPriority w:val="99"/>
    <w:unhideWhenUs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61">
    <w:name w:val="font61"/>
    <w:basedOn w:val="a0"/>
    <w:rPr>
      <w:rFonts w:ascii="Arial Unicode MS" w:eastAsia="Arial Unicode MS" w:hAnsi="Arial Unicode MS" w:cs="Arial Unicode MS"/>
      <w:color w:val="000000"/>
      <w:sz w:val="20"/>
      <w:szCs w:val="20"/>
      <w:u w:val="none"/>
    </w:rPr>
  </w:style>
  <w:style w:type="character" w:customStyle="1" w:styleId="font41">
    <w:name w:val="font41"/>
    <w:qFormat/>
    <w:rPr>
      <w:rFonts w:ascii="Arial" w:hAnsi="Arial" w:cs="Arial" w:hint="default"/>
      <w:color w:val="000000"/>
      <w:sz w:val="20"/>
      <w:szCs w:val="20"/>
      <w:u w:val="none"/>
    </w:rPr>
  </w:style>
  <w:style w:type="character" w:customStyle="1" w:styleId="font21">
    <w:name w:val="font21"/>
    <w:qFormat/>
    <w:rPr>
      <w:rFonts w:ascii="Arial" w:hAnsi="Arial" w:cs="Arial" w:hint="default"/>
      <w:color w:val="000000"/>
      <w:sz w:val="20"/>
      <w:szCs w:val="20"/>
      <w:u w:val="none"/>
    </w:rPr>
  </w:style>
  <w:style w:type="character" w:customStyle="1" w:styleId="ck">
    <w:name w:val="ck"/>
    <w:basedOn w:val="a0"/>
    <w:qFormat/>
  </w:style>
  <w:style w:type="character" w:customStyle="1" w:styleId="font01">
    <w:name w:val="font01"/>
    <w:qFormat/>
    <w:rPr>
      <w:rFonts w:ascii="Arial" w:hAnsi="Arial" w:cs="Arial"/>
      <w:color w:val="000000"/>
      <w:sz w:val="20"/>
      <w:szCs w:val="20"/>
      <w:u w:val="none"/>
    </w:rPr>
  </w:style>
  <w:style w:type="character" w:customStyle="1" w:styleId="a4">
    <w:name w:val="批注框文本 字符"/>
    <w:link w:val="a3"/>
    <w:uiPriority w:val="99"/>
    <w:semiHidden/>
    <w:qFormat/>
    <w:rPr>
      <w:kern w:val="2"/>
      <w:sz w:val="18"/>
      <w:szCs w:val="18"/>
    </w:rPr>
  </w:style>
  <w:style w:type="character" w:customStyle="1" w:styleId="no7">
    <w:name w:val="no7"/>
    <w:basedOn w:val="a0"/>
  </w:style>
  <w:style w:type="character" w:customStyle="1" w:styleId="font51">
    <w:name w:val="font51"/>
    <w:qFormat/>
    <w:rPr>
      <w:rFonts w:ascii="黑体" w:eastAsia="黑体" w:hAnsi="宋体" w:cs="黑体"/>
      <w:color w:val="000000"/>
      <w:sz w:val="20"/>
      <w:szCs w:val="20"/>
      <w:u w:val="none"/>
    </w:rPr>
  </w:style>
  <w:style w:type="character" w:customStyle="1" w:styleId="ui-bz-bg-hover1">
    <w:name w:val="ui-bz-bg-hover1"/>
    <w:basedOn w:val="a0"/>
    <w:qFormat/>
  </w:style>
  <w:style w:type="character" w:customStyle="1" w:styleId="my-notice1">
    <w:name w:val="my-notice1"/>
    <w:basedOn w:val="a0"/>
    <w:qFormat/>
  </w:style>
  <w:style w:type="character" w:customStyle="1" w:styleId="info1">
    <w:name w:val="info1"/>
    <w:basedOn w:val="a0"/>
    <w:qFormat/>
    <w:rPr>
      <w:b/>
      <w:color w:val="FFFFFF"/>
      <w:shd w:val="clear" w:color="auto" w:fill="FF6600"/>
    </w:rPr>
  </w:style>
  <w:style w:type="character" w:customStyle="1" w:styleId="no42">
    <w:name w:val="no42"/>
    <w:basedOn w:val="a0"/>
  </w:style>
  <w:style w:type="character" w:customStyle="1" w:styleId="font71">
    <w:name w:val="font71"/>
    <w:rPr>
      <w:rFonts w:ascii="Arial Unicode MS" w:eastAsia="Arial Unicode MS" w:hAnsi="Arial Unicode MS" w:cs="Arial Unicode MS" w:hint="eastAsia"/>
      <w:color w:val="000000"/>
      <w:sz w:val="20"/>
      <w:szCs w:val="20"/>
      <w:u w:val="none"/>
    </w:rPr>
  </w:style>
  <w:style w:type="character" w:customStyle="1" w:styleId="bdsnopic1">
    <w:name w:val="bds_nopic1"/>
    <w:basedOn w:val="a0"/>
    <w:qFormat/>
  </w:style>
  <w:style w:type="character" w:customStyle="1" w:styleId="bdsmore">
    <w:name w:val="bds_more"/>
    <w:basedOn w:val="a0"/>
    <w:qFormat/>
  </w:style>
  <w:style w:type="character" w:customStyle="1" w:styleId="score-small">
    <w:name w:val="score-small"/>
    <w:basedOn w:val="a0"/>
  </w:style>
  <w:style w:type="character" w:customStyle="1" w:styleId="disabled1">
    <w:name w:val="disabled1"/>
    <w:basedOn w:val="a0"/>
    <w:qFormat/>
    <w:rPr>
      <w:color w:val="999999"/>
    </w:rPr>
  </w:style>
  <w:style w:type="character" w:customStyle="1" w:styleId="score-small2">
    <w:name w:val="score-small2"/>
    <w:basedOn w:val="a0"/>
    <w:qFormat/>
  </w:style>
  <w:style w:type="character" w:customStyle="1" w:styleId="bdsmore1">
    <w:name w:val="bds_more1"/>
    <w:qFormat/>
    <w:rPr>
      <w:rFonts w:ascii="宋体" w:eastAsia="宋体" w:hAnsi="宋体" w:cs="宋体" w:hint="eastAsia"/>
    </w:rPr>
  </w:style>
  <w:style w:type="character" w:customStyle="1" w:styleId="score-kb-small">
    <w:name w:val="score-kb-small"/>
    <w:basedOn w:val="a0"/>
    <w:qFormat/>
  </w:style>
  <w:style w:type="character" w:customStyle="1" w:styleId="cn">
    <w:name w:val="cn"/>
    <w:basedOn w:val="a0"/>
    <w:rPr>
      <w:color w:val="666666"/>
    </w:rPr>
  </w:style>
  <w:style w:type="character" w:customStyle="1" w:styleId="bdsnopic2">
    <w:name w:val="bds_nopic2"/>
    <w:basedOn w:val="a0"/>
    <w:qFormat/>
  </w:style>
  <w:style w:type="character" w:customStyle="1" w:styleId="orgname">
    <w:name w:val="org_name"/>
    <w:basedOn w:val="a0"/>
  </w:style>
  <w:style w:type="character" w:customStyle="1" w:styleId="font81">
    <w:name w:val="font81"/>
    <w:basedOn w:val="a0"/>
    <w:rPr>
      <w:rFonts w:ascii="Arial Unicode MS" w:eastAsia="Arial Unicode MS" w:hAnsi="Arial Unicode MS" w:cs="Arial Unicode MS" w:hint="eastAsia"/>
      <w:color w:val="000000"/>
      <w:sz w:val="20"/>
      <w:szCs w:val="20"/>
      <w:u w:val="none"/>
    </w:rPr>
  </w:style>
  <w:style w:type="character" w:customStyle="1" w:styleId="font11">
    <w:name w:val="font11"/>
    <w:qFormat/>
    <w:rPr>
      <w:rFonts w:ascii="黑体" w:eastAsia="黑体" w:hAnsi="宋体" w:cs="黑体"/>
      <w:color w:val="000000"/>
      <w:sz w:val="20"/>
      <w:szCs w:val="20"/>
      <w:u w:val="none"/>
    </w:rPr>
  </w:style>
  <w:style w:type="character" w:customStyle="1" w:styleId="disabled">
    <w:name w:val="disabled"/>
    <w:basedOn w:val="a0"/>
    <w:rPr>
      <w:color w:val="999999"/>
    </w:rPr>
  </w:style>
  <w:style w:type="character" w:customStyle="1" w:styleId="f-star">
    <w:name w:val="f-star"/>
    <w:rPr>
      <w:color w:val="999999"/>
      <w:sz w:val="21"/>
      <w:szCs w:val="21"/>
    </w:rPr>
  </w:style>
  <w:style w:type="character" w:customStyle="1" w:styleId="bdsmore2">
    <w:name w:val="bds_more2"/>
    <w:basedOn w:val="a0"/>
  </w:style>
  <w:style w:type="character" w:customStyle="1" w:styleId="bdsnopic">
    <w:name w:val="bds_nopic"/>
    <w:basedOn w:val="a0"/>
  </w:style>
  <w:style w:type="character" w:customStyle="1" w:styleId="t-tag">
    <w:name w:val="t-tag"/>
    <w:rPr>
      <w:color w:val="FFFFFF"/>
      <w:sz w:val="18"/>
      <w:szCs w:val="18"/>
      <w:shd w:val="clear" w:color="auto" w:fill="FE8833"/>
    </w:rPr>
  </w:style>
  <w:style w:type="character" w:customStyle="1" w:styleId="score-kb">
    <w:name w:val="score-kb"/>
    <w:basedOn w:val="a0"/>
  </w:style>
  <w:style w:type="character" w:customStyle="1" w:styleId="info">
    <w:name w:val="info"/>
    <w:basedOn w:val="a0"/>
    <w:rPr>
      <w:color w:val="FFFFFF"/>
    </w:rPr>
  </w:style>
  <w:style w:type="character" w:customStyle="1" w:styleId="tip8">
    <w:name w:val="tip8"/>
    <w:rPr>
      <w:vanish/>
      <w:color w:val="FF0000"/>
      <w:sz w:val="18"/>
      <w:szCs w:val="18"/>
    </w:rPr>
  </w:style>
  <w:style w:type="character" w:customStyle="1" w:styleId="ui-bz-bg-hover">
    <w:name w:val="ui-bz-bg-hover"/>
    <w:rPr>
      <w:shd w:val="clear" w:color="auto" w:fill="000000"/>
    </w:rPr>
  </w:style>
  <w:style w:type="character" w:customStyle="1" w:styleId="top-icon">
    <w:name w:val="top-icon"/>
    <w:basedOn w:val="a0"/>
    <w:qFormat/>
  </w:style>
  <w:style w:type="character" w:customStyle="1" w:styleId="font91">
    <w:name w:val="font91"/>
    <w:rPr>
      <w:rFonts w:ascii="黑体" w:eastAsia="黑体" w:hAnsi="宋体" w:cs="黑体" w:hint="eastAsia"/>
      <w:color w:val="000000"/>
      <w:sz w:val="20"/>
      <w:szCs w:val="20"/>
      <w:u w:val="none"/>
    </w:rPr>
  </w:style>
  <w:style w:type="character" w:customStyle="1" w:styleId="font31">
    <w:name w:val="font31"/>
    <w:rPr>
      <w:rFonts w:ascii="黑体" w:eastAsia="黑体" w:hAnsi="宋体" w:cs="黑体"/>
      <w:color w:val="000000"/>
      <w:sz w:val="20"/>
      <w:szCs w:val="20"/>
      <w:u w:val="none"/>
    </w:rPr>
  </w:style>
  <w:style w:type="character" w:customStyle="1" w:styleId="orange6">
    <w:name w:val="orange6"/>
    <w:rPr>
      <w:color w:val="3FB58F"/>
    </w:rPr>
  </w:style>
  <w:style w:type="character" w:customStyle="1" w:styleId="no62">
    <w:name w:val="no62"/>
    <w:basedOn w:val="a0"/>
  </w:style>
  <w:style w:type="character" w:customStyle="1" w:styleId="my-class">
    <w:name w:val="my-class"/>
    <w:basedOn w:val="a0"/>
  </w:style>
  <w:style w:type="character" w:customStyle="1" w:styleId="no52">
    <w:name w:val="no52"/>
    <w:basedOn w:val="a0"/>
  </w:style>
  <w:style w:type="paragraph" w:customStyle="1" w:styleId="c666">
    <w:name w:val="c666"/>
    <w:basedOn w:val="a"/>
    <w:qFormat/>
    <w:pPr>
      <w:jc w:val="left"/>
    </w:pPr>
    <w:rPr>
      <w:color w:val="666666"/>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235</Words>
  <Characters>1340</Characters>
  <Application>Microsoft Office Word</Application>
  <DocSecurity>0</DocSecurity>
  <Lines>11</Lines>
  <Paragraphs>3</Paragraphs>
  <ScaleCrop>false</ScaleCrop>
  <Company>微软中国</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合作协议书</dc:title>
  <dc:creator>Administrator</dc:creator>
  <cp:lastModifiedBy>鑫 王</cp:lastModifiedBy>
  <cp:revision>7</cp:revision>
  <dcterms:created xsi:type="dcterms:W3CDTF">2021-09-08T02:47:00Z</dcterms:created>
  <dcterms:modified xsi:type="dcterms:W3CDTF">2021-09-13T01:33:00Z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