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F3D70" w14:textId="77777777" w:rsidR="00314CE1" w:rsidRDefault="004814DC">
      <w:pPr>
        <w:jc w:val="center"/>
        <w:rPr>
          <w:rFonts w:ascii="微软雅黑" w:eastAsia="微软雅黑" w:hAnsi="微软雅黑"/>
          <w:b/>
          <w:sz w:val="28"/>
          <w:szCs w:val="28"/>
        </w:rPr>
      </w:pPr>
      <w:r>
        <w:rPr>
          <w:rFonts w:ascii="微软雅黑" w:eastAsia="微软雅黑" w:hAnsi="微软雅黑" w:hint="eastAsia"/>
          <w:b/>
          <w:sz w:val="28"/>
          <w:szCs w:val="28"/>
        </w:rPr>
        <w:t>租赁合同</w:t>
      </w:r>
    </w:p>
    <w:p w14:paraId="432494AE" w14:textId="23F009B6" w:rsidR="00314CE1" w:rsidRDefault="004814DC">
      <w:pPr>
        <w:rPr>
          <w:rFonts w:asciiTheme="minorEastAsia" w:eastAsiaTheme="minorEastAsia" w:hAnsiTheme="minorEastAsia"/>
          <w:szCs w:val="21"/>
        </w:rPr>
      </w:pPr>
      <w:r>
        <w:rPr>
          <w:rFonts w:asciiTheme="minorEastAsia" w:eastAsiaTheme="minorEastAsia" w:hAnsiTheme="minorEastAsia" w:hint="eastAsia"/>
          <w:szCs w:val="21"/>
        </w:rPr>
        <w:t>承租方：</w:t>
      </w:r>
      <w:r w:rsidR="001F5A7E">
        <w:rPr>
          <w:rFonts w:asciiTheme="minorEastAsia" w:eastAsiaTheme="minorEastAsia" w:hAnsiTheme="minorEastAsia" w:hint="eastAsia"/>
          <w:szCs w:val="21"/>
        </w:rPr>
        <w:t xml:space="preserve"> </w:t>
      </w:r>
      <w:r>
        <w:rPr>
          <w:rFonts w:asciiTheme="minorEastAsia" w:eastAsiaTheme="minorEastAsia" w:hAnsiTheme="minorEastAsia" w:hint="eastAsia"/>
          <w:szCs w:val="21"/>
        </w:rPr>
        <w:t>北京博</w:t>
      </w:r>
      <w:proofErr w:type="gramStart"/>
      <w:r>
        <w:rPr>
          <w:rFonts w:asciiTheme="minorEastAsia" w:eastAsiaTheme="minorEastAsia" w:hAnsiTheme="minorEastAsia" w:hint="eastAsia"/>
          <w:szCs w:val="21"/>
        </w:rPr>
        <w:t>源意嘉市场</w:t>
      </w:r>
      <w:proofErr w:type="gramEnd"/>
      <w:r>
        <w:rPr>
          <w:rFonts w:asciiTheme="minorEastAsia" w:eastAsiaTheme="minorEastAsia" w:hAnsiTheme="minorEastAsia" w:hint="eastAsia"/>
          <w:szCs w:val="21"/>
        </w:rPr>
        <w:t>咨询有限公司（以下简称甲方）、</w:t>
      </w:r>
    </w:p>
    <w:p w14:paraId="6D68AA61" w14:textId="54D25412" w:rsidR="00314CE1" w:rsidRDefault="004814DC">
      <w:pPr>
        <w:pStyle w:val="ab"/>
        <w:shd w:val="clear" w:color="auto" w:fill="FFFFFF"/>
        <w:spacing w:before="0" w:beforeAutospacing="0" w:after="0" w:afterAutospacing="0"/>
        <w:textAlignment w:val="baseline"/>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地</w:t>
      </w:r>
      <w:r>
        <w:rPr>
          <w:rFonts w:asciiTheme="minorEastAsia" w:eastAsiaTheme="minorEastAsia" w:hAnsiTheme="minorEastAsia" w:cs="Times New Roman" w:hint="eastAsia"/>
          <w:kern w:val="2"/>
          <w:sz w:val="21"/>
          <w:szCs w:val="21"/>
        </w:rPr>
        <w:t xml:space="preserve"> </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址：</w:t>
      </w:r>
      <w:r w:rsidR="001F5A7E">
        <w:rPr>
          <w:rFonts w:asciiTheme="minorEastAsia" w:eastAsiaTheme="minorEastAsia" w:hAnsiTheme="minorEastAsia" w:cs="Times New Roman" w:hint="eastAsia"/>
          <w:kern w:val="2"/>
          <w:sz w:val="21"/>
          <w:szCs w:val="21"/>
        </w:rPr>
        <w:t xml:space="preserve"> </w:t>
      </w:r>
      <w:r>
        <w:rPr>
          <w:rFonts w:asciiTheme="minorEastAsia" w:eastAsiaTheme="minorEastAsia" w:hAnsiTheme="minorEastAsia" w:cs="Times New Roman" w:hint="eastAsia"/>
          <w:kern w:val="2"/>
          <w:sz w:val="21"/>
          <w:szCs w:val="21"/>
        </w:rPr>
        <w:t>北京市朝阳区深沟村（无线电元件九厂）</w:t>
      </w:r>
      <w:r>
        <w:rPr>
          <w:rFonts w:asciiTheme="minorEastAsia" w:eastAsiaTheme="minorEastAsia" w:hAnsiTheme="minorEastAsia" w:cs="Times New Roman" w:hint="eastAsia"/>
          <w:kern w:val="2"/>
          <w:sz w:val="21"/>
          <w:szCs w:val="21"/>
        </w:rPr>
        <w:t>[2-1]44</w:t>
      </w:r>
      <w:r>
        <w:rPr>
          <w:rFonts w:asciiTheme="minorEastAsia" w:eastAsiaTheme="minorEastAsia" w:hAnsiTheme="minorEastAsia" w:cs="Times New Roman" w:hint="eastAsia"/>
          <w:kern w:val="2"/>
          <w:sz w:val="21"/>
          <w:szCs w:val="21"/>
        </w:rPr>
        <w:t>幢平房</w:t>
      </w:r>
      <w:r>
        <w:rPr>
          <w:rFonts w:asciiTheme="minorEastAsia" w:eastAsiaTheme="minorEastAsia" w:hAnsiTheme="minorEastAsia" w:cs="Times New Roman" w:hint="eastAsia"/>
          <w:kern w:val="2"/>
          <w:sz w:val="21"/>
          <w:szCs w:val="21"/>
        </w:rPr>
        <w:t>C106-A</w:t>
      </w:r>
      <w:r>
        <w:rPr>
          <w:rFonts w:asciiTheme="minorEastAsia" w:eastAsiaTheme="minorEastAsia" w:hAnsiTheme="minorEastAsia" w:cs="Times New Roman" w:hint="eastAsia"/>
          <w:kern w:val="2"/>
          <w:sz w:val="21"/>
          <w:szCs w:val="21"/>
        </w:rPr>
        <w:t>室</w:t>
      </w:r>
    </w:p>
    <w:p w14:paraId="635D3CE7" w14:textId="104D35C5" w:rsidR="00314CE1" w:rsidRDefault="004814DC">
      <w:pPr>
        <w:pStyle w:val="ab"/>
        <w:shd w:val="clear" w:color="auto" w:fill="FFFFFF"/>
        <w:spacing w:before="0" w:beforeAutospacing="0" w:after="0" w:afterAutospacing="0"/>
        <w:textAlignment w:val="baseline"/>
        <w:rPr>
          <w:rFonts w:asciiTheme="minorEastAsia" w:eastAsiaTheme="minorEastAsia" w:hAnsiTheme="minorEastAsia" w:cs="Times New Roman"/>
          <w:color w:val="000000" w:themeColor="text1"/>
          <w:kern w:val="2"/>
          <w:sz w:val="21"/>
          <w:szCs w:val="21"/>
        </w:rPr>
      </w:pPr>
      <w:r>
        <w:rPr>
          <w:rFonts w:asciiTheme="minorEastAsia" w:eastAsiaTheme="minorEastAsia" w:hAnsiTheme="minorEastAsia" w:cs="Times New Roman" w:hint="eastAsia"/>
          <w:kern w:val="2"/>
          <w:sz w:val="21"/>
          <w:szCs w:val="21"/>
        </w:rPr>
        <w:t>联</w:t>
      </w:r>
      <w:r>
        <w:rPr>
          <w:rFonts w:asciiTheme="minorEastAsia" w:eastAsiaTheme="minorEastAsia" w:hAnsiTheme="minorEastAsia" w:cs="Times New Roman" w:hint="eastAsia"/>
          <w:color w:val="000000" w:themeColor="text1"/>
          <w:kern w:val="2"/>
          <w:sz w:val="21"/>
          <w:szCs w:val="21"/>
        </w:rPr>
        <w:t>系人：</w:t>
      </w:r>
      <w:r w:rsidR="001F5A7E">
        <w:rPr>
          <w:rFonts w:asciiTheme="minorEastAsia" w:eastAsiaTheme="minorEastAsia" w:hAnsiTheme="minorEastAsia" w:cs="Times New Roman" w:hint="eastAsia"/>
          <w:color w:val="000000" w:themeColor="text1"/>
          <w:kern w:val="2"/>
          <w:sz w:val="21"/>
          <w:szCs w:val="21"/>
        </w:rPr>
        <w:t xml:space="preserve"> </w:t>
      </w:r>
      <w:r w:rsidR="00E6329B">
        <w:rPr>
          <w:rFonts w:asciiTheme="minorEastAsia" w:eastAsiaTheme="minorEastAsia" w:hAnsiTheme="minorEastAsia" w:cs="Times New Roman" w:hint="eastAsia"/>
          <w:color w:val="000000" w:themeColor="text1"/>
          <w:kern w:val="2"/>
          <w:sz w:val="21"/>
          <w:szCs w:val="21"/>
        </w:rPr>
        <w:t>张建新</w:t>
      </w:r>
    </w:p>
    <w:p w14:paraId="0AF658E4" w14:textId="0B451E29" w:rsidR="00314CE1" w:rsidRDefault="004814DC">
      <w:pPr>
        <w:pStyle w:val="ab"/>
        <w:shd w:val="clear" w:color="auto" w:fill="FFFFFF"/>
        <w:spacing w:before="0" w:beforeAutospacing="0" w:after="0" w:afterAutospacing="0"/>
        <w:textAlignment w:val="baseline"/>
        <w:rPr>
          <w:rFonts w:asciiTheme="minorEastAsia" w:eastAsiaTheme="minorEastAsia" w:hAnsiTheme="minorEastAsia" w:cs="Times New Roman"/>
          <w:color w:val="000000" w:themeColor="text1"/>
          <w:kern w:val="2"/>
          <w:sz w:val="21"/>
          <w:szCs w:val="21"/>
        </w:rPr>
      </w:pPr>
      <w:r>
        <w:rPr>
          <w:rFonts w:asciiTheme="minorEastAsia" w:eastAsiaTheme="minorEastAsia" w:hAnsiTheme="minorEastAsia" w:cs="Times New Roman" w:hint="eastAsia"/>
          <w:color w:val="000000" w:themeColor="text1"/>
          <w:kern w:val="2"/>
          <w:sz w:val="21"/>
          <w:szCs w:val="21"/>
        </w:rPr>
        <w:t>电</w:t>
      </w:r>
      <w:r>
        <w:rPr>
          <w:rFonts w:asciiTheme="minorEastAsia" w:eastAsiaTheme="minorEastAsia" w:hAnsiTheme="minorEastAsia" w:cs="Times New Roman" w:hint="eastAsia"/>
          <w:color w:val="000000" w:themeColor="text1"/>
          <w:kern w:val="2"/>
          <w:sz w:val="21"/>
          <w:szCs w:val="21"/>
        </w:rPr>
        <w:t xml:space="preserve"> </w:t>
      </w:r>
      <w:r>
        <w:rPr>
          <w:rFonts w:asciiTheme="minorEastAsia" w:eastAsiaTheme="minorEastAsia" w:hAnsiTheme="minorEastAsia" w:cs="Times New Roman"/>
          <w:color w:val="000000" w:themeColor="text1"/>
          <w:kern w:val="2"/>
          <w:sz w:val="21"/>
          <w:szCs w:val="21"/>
        </w:rPr>
        <w:t xml:space="preserve"> </w:t>
      </w:r>
      <w:r>
        <w:rPr>
          <w:rFonts w:asciiTheme="minorEastAsia" w:eastAsiaTheme="minorEastAsia" w:hAnsiTheme="minorEastAsia" w:cs="Times New Roman" w:hint="eastAsia"/>
          <w:color w:val="000000" w:themeColor="text1"/>
          <w:kern w:val="2"/>
          <w:sz w:val="21"/>
          <w:szCs w:val="21"/>
        </w:rPr>
        <w:t>话：</w:t>
      </w:r>
      <w:r>
        <w:rPr>
          <w:rFonts w:asciiTheme="minorEastAsia" w:eastAsiaTheme="minorEastAsia" w:hAnsiTheme="minorEastAsia" w:cs="Times New Roman" w:hint="eastAsia"/>
          <w:color w:val="000000" w:themeColor="text1"/>
          <w:kern w:val="2"/>
          <w:sz w:val="21"/>
          <w:szCs w:val="21"/>
        </w:rPr>
        <w:t xml:space="preserve"> </w:t>
      </w:r>
      <w:r w:rsidR="00E6329B">
        <w:rPr>
          <w:rFonts w:asciiTheme="minorEastAsia" w:eastAsiaTheme="minorEastAsia" w:hAnsiTheme="minorEastAsia" w:cs="Times New Roman"/>
          <w:color w:val="000000" w:themeColor="text1"/>
          <w:kern w:val="2"/>
          <w:sz w:val="21"/>
          <w:szCs w:val="21"/>
        </w:rPr>
        <w:t>13911303584</w:t>
      </w:r>
    </w:p>
    <w:p w14:paraId="27BCD6AE" w14:textId="77777777" w:rsidR="00314CE1" w:rsidRDefault="00314CE1">
      <w:pPr>
        <w:rPr>
          <w:rFonts w:asciiTheme="minorEastAsia" w:eastAsiaTheme="minorEastAsia" w:hAnsiTheme="minorEastAsia"/>
          <w:color w:val="000000" w:themeColor="text1"/>
          <w:szCs w:val="21"/>
        </w:rPr>
      </w:pPr>
    </w:p>
    <w:p w14:paraId="12849F5D" w14:textId="77777777" w:rsidR="00314CE1" w:rsidRDefault="004814DC">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出租方：</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北京国泰安盛科技有限公司</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（以下简称乙方）</w:t>
      </w:r>
    </w:p>
    <w:p w14:paraId="04E27793" w14:textId="77777777" w:rsidR="00314CE1" w:rsidRDefault="004814DC">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地</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color w:val="000000" w:themeColor="text1"/>
          <w:szCs w:val="21"/>
        </w:rPr>
        <w:t>址：</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color w:val="000000" w:themeColor="text1"/>
          <w:szCs w:val="21"/>
        </w:rPr>
        <w:t>北京市丰台百强大道</w:t>
      </w:r>
      <w:r>
        <w:rPr>
          <w:rFonts w:asciiTheme="minorEastAsia" w:eastAsiaTheme="minorEastAsia" w:hAnsiTheme="minorEastAsia" w:hint="eastAsia"/>
          <w:color w:val="000000" w:themeColor="text1"/>
          <w:szCs w:val="21"/>
        </w:rPr>
        <w:t>10</w:t>
      </w:r>
      <w:r>
        <w:rPr>
          <w:rFonts w:asciiTheme="minorEastAsia" w:eastAsiaTheme="minorEastAsia" w:hAnsiTheme="minorEastAsia" w:hint="eastAsia"/>
          <w:color w:val="000000" w:themeColor="text1"/>
          <w:szCs w:val="21"/>
        </w:rPr>
        <w:t>号楼</w:t>
      </w:r>
      <w:r>
        <w:rPr>
          <w:rFonts w:asciiTheme="minorEastAsia" w:eastAsiaTheme="minorEastAsia" w:hAnsiTheme="minorEastAsia" w:hint="eastAsia"/>
          <w:color w:val="000000" w:themeColor="text1"/>
          <w:szCs w:val="21"/>
        </w:rPr>
        <w:t>18</w:t>
      </w:r>
      <w:r>
        <w:rPr>
          <w:rFonts w:asciiTheme="minorEastAsia" w:eastAsiaTheme="minorEastAsia" w:hAnsiTheme="minorEastAsia" w:hint="eastAsia"/>
          <w:color w:val="000000" w:themeColor="text1"/>
          <w:szCs w:val="21"/>
        </w:rPr>
        <w:t>层</w:t>
      </w:r>
      <w:r>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单元</w:t>
      </w:r>
      <w:r>
        <w:rPr>
          <w:rFonts w:asciiTheme="minorEastAsia" w:eastAsiaTheme="minorEastAsia" w:hAnsiTheme="minorEastAsia" w:hint="eastAsia"/>
          <w:color w:val="000000" w:themeColor="text1"/>
          <w:szCs w:val="21"/>
        </w:rPr>
        <w:t>1811</w:t>
      </w:r>
    </w:p>
    <w:p w14:paraId="7F11EC22" w14:textId="77777777" w:rsidR="00314CE1" w:rsidRDefault="004814DC">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联系人：</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color w:val="000000" w:themeColor="text1"/>
          <w:szCs w:val="21"/>
        </w:rPr>
        <w:t>刘晓冬</w:t>
      </w:r>
      <w:r>
        <w:rPr>
          <w:rFonts w:asciiTheme="minorEastAsia" w:eastAsiaTheme="minorEastAsia" w:hAnsiTheme="minorEastAsia" w:hint="eastAsia"/>
          <w:color w:val="000000" w:themeColor="text1"/>
          <w:szCs w:val="21"/>
        </w:rPr>
        <w:t xml:space="preserve">   </w:t>
      </w:r>
    </w:p>
    <w:p w14:paraId="6D9CDB38" w14:textId="5C53B71D" w:rsidR="00314CE1" w:rsidRDefault="004814DC">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电</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color w:val="000000" w:themeColor="text1"/>
          <w:szCs w:val="21"/>
        </w:rPr>
        <w:t>话：</w:t>
      </w:r>
      <w:r w:rsidR="001F5A7E">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13701080759</w:t>
      </w:r>
    </w:p>
    <w:p w14:paraId="3592F1C0" w14:textId="77777777" w:rsidR="00314CE1" w:rsidRDefault="00314CE1">
      <w:pPr>
        <w:spacing w:line="360" w:lineRule="auto"/>
        <w:rPr>
          <w:rFonts w:asciiTheme="minorEastAsia" w:eastAsiaTheme="minorEastAsia" w:hAnsiTheme="minorEastAsia"/>
          <w:color w:val="000000" w:themeColor="text1"/>
          <w:szCs w:val="21"/>
        </w:rPr>
      </w:pPr>
    </w:p>
    <w:p w14:paraId="615116B5" w14:textId="77777777" w:rsidR="00314CE1" w:rsidRDefault="004814DC">
      <w:pPr>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根据《中华人民共和国经济合同法》及有关规定，为明确双方的权利义务，经协商一致，</w:t>
      </w:r>
      <w:proofErr w:type="gramStart"/>
      <w:r>
        <w:rPr>
          <w:rFonts w:asciiTheme="minorEastAsia" w:eastAsiaTheme="minorEastAsia" w:hAnsiTheme="minorEastAsia" w:hint="eastAsia"/>
          <w:color w:val="000000" w:themeColor="text1"/>
          <w:szCs w:val="21"/>
        </w:rPr>
        <w:t>签定</w:t>
      </w:r>
      <w:proofErr w:type="gramEnd"/>
      <w:r>
        <w:rPr>
          <w:rFonts w:asciiTheme="minorEastAsia" w:eastAsiaTheme="minorEastAsia" w:hAnsiTheme="minorEastAsia" w:hint="eastAsia"/>
          <w:color w:val="000000" w:themeColor="text1"/>
          <w:szCs w:val="21"/>
        </w:rPr>
        <w:t>本合同。</w:t>
      </w:r>
    </w:p>
    <w:p w14:paraId="7EE11449" w14:textId="77777777" w:rsidR="00314CE1" w:rsidRDefault="00314CE1">
      <w:pPr>
        <w:ind w:firstLineChars="200" w:firstLine="420"/>
        <w:rPr>
          <w:rFonts w:asciiTheme="minorEastAsia" w:eastAsiaTheme="minorEastAsia" w:hAnsiTheme="minorEastAsia"/>
          <w:color w:val="000000" w:themeColor="text1"/>
          <w:szCs w:val="21"/>
        </w:rPr>
      </w:pPr>
    </w:p>
    <w:p w14:paraId="1BD4425C" w14:textId="77777777" w:rsidR="00314CE1" w:rsidRDefault="004814DC">
      <w:pPr>
        <w:pStyle w:val="a3"/>
        <w:numPr>
          <w:ilvl w:val="0"/>
          <w:numId w:val="1"/>
        </w:numPr>
        <w:rPr>
          <w:rFonts w:asciiTheme="minorEastAsia" w:eastAsiaTheme="minorEastAsia" w:hAnsiTheme="minorEastAsia" w:hint="default"/>
          <w:color w:val="000000" w:themeColor="text1"/>
          <w:sz w:val="21"/>
          <w:szCs w:val="21"/>
        </w:rPr>
      </w:pPr>
      <w:r>
        <w:rPr>
          <w:rFonts w:asciiTheme="minorEastAsia" w:eastAsiaTheme="minorEastAsia" w:hAnsiTheme="minorEastAsia"/>
          <w:color w:val="000000" w:themeColor="text1"/>
          <w:sz w:val="21"/>
          <w:szCs w:val="21"/>
        </w:rPr>
        <w:t>乙方向甲方出租</w:t>
      </w:r>
      <w:r>
        <w:rPr>
          <w:rFonts w:asciiTheme="minorEastAsia" w:eastAsiaTheme="minorEastAsia" w:hAnsiTheme="minorEastAsia"/>
          <w:color w:val="000000" w:themeColor="text1"/>
          <w:sz w:val="21"/>
          <w:szCs w:val="21"/>
        </w:rPr>
        <w:t xml:space="preserve"> </w:t>
      </w:r>
      <w:r>
        <w:rPr>
          <w:rFonts w:asciiTheme="minorEastAsia" w:eastAsiaTheme="minorEastAsia" w:hAnsiTheme="minorEastAsia"/>
          <w:color w:val="000000" w:themeColor="text1"/>
          <w:sz w:val="21"/>
          <w:szCs w:val="21"/>
          <w:u w:val="single"/>
        </w:rPr>
        <w:t>对讲机</w:t>
      </w:r>
      <w:r>
        <w:rPr>
          <w:rFonts w:asciiTheme="minorEastAsia" w:eastAsiaTheme="minorEastAsia" w:hAnsiTheme="minorEastAsia"/>
          <w:color w:val="000000" w:themeColor="text1"/>
          <w:sz w:val="21"/>
          <w:szCs w:val="21"/>
        </w:rPr>
        <w:t>，用于甲方业务活动中的通信及调度。</w:t>
      </w:r>
    </w:p>
    <w:p w14:paraId="3902976B" w14:textId="0EEED4A9" w:rsidR="00314CE1" w:rsidRDefault="004814DC">
      <w:pPr>
        <w:pStyle w:val="a3"/>
        <w:numPr>
          <w:ilvl w:val="0"/>
          <w:numId w:val="2"/>
        </w:numPr>
        <w:rPr>
          <w:rFonts w:asciiTheme="minorEastAsia" w:eastAsiaTheme="minorEastAsia" w:hAnsiTheme="minorEastAsia" w:hint="default"/>
          <w:color w:val="000000" w:themeColor="text1"/>
          <w:sz w:val="21"/>
          <w:szCs w:val="21"/>
        </w:rPr>
      </w:pPr>
      <w:r>
        <w:rPr>
          <w:rFonts w:asciiTheme="minorEastAsia" w:eastAsiaTheme="minorEastAsia" w:hAnsiTheme="minorEastAsia"/>
          <w:color w:val="000000" w:themeColor="text1"/>
          <w:sz w:val="21"/>
          <w:szCs w:val="21"/>
        </w:rPr>
        <w:t>数量：</w:t>
      </w:r>
      <w:r>
        <w:rPr>
          <w:rFonts w:asciiTheme="minorEastAsia" w:eastAsiaTheme="minorEastAsia" w:hAnsiTheme="minorEastAsia"/>
          <w:color w:val="000000" w:themeColor="text1"/>
          <w:sz w:val="21"/>
          <w:szCs w:val="21"/>
        </w:rPr>
        <w:t xml:space="preserve"> </w:t>
      </w:r>
      <w:r w:rsidR="00E6329B">
        <w:rPr>
          <w:rFonts w:asciiTheme="minorEastAsia" w:eastAsiaTheme="minorEastAsia" w:hAnsiTheme="minorEastAsia" w:hint="default"/>
          <w:color w:val="000000" w:themeColor="text1"/>
          <w:sz w:val="21"/>
          <w:szCs w:val="21"/>
        </w:rPr>
        <w:t>5</w:t>
      </w:r>
      <w:r>
        <w:rPr>
          <w:rFonts w:asciiTheme="minorEastAsia" w:eastAsiaTheme="minorEastAsia" w:hAnsiTheme="minorEastAsia"/>
          <w:color w:val="000000" w:themeColor="text1"/>
          <w:sz w:val="21"/>
          <w:szCs w:val="21"/>
        </w:rPr>
        <w:t>0</w:t>
      </w:r>
      <w:r>
        <w:rPr>
          <w:rFonts w:asciiTheme="minorEastAsia" w:eastAsiaTheme="minorEastAsia" w:hAnsiTheme="minorEastAsia"/>
          <w:color w:val="000000" w:themeColor="text1"/>
          <w:sz w:val="21"/>
          <w:szCs w:val="21"/>
        </w:rPr>
        <w:t xml:space="preserve"> </w:t>
      </w:r>
      <w:r>
        <w:rPr>
          <w:rFonts w:asciiTheme="minorEastAsia" w:eastAsiaTheme="minorEastAsia" w:hAnsiTheme="minorEastAsia"/>
          <w:color w:val="000000" w:themeColor="text1"/>
          <w:sz w:val="21"/>
          <w:szCs w:val="21"/>
        </w:rPr>
        <w:t>台</w:t>
      </w:r>
    </w:p>
    <w:p w14:paraId="3377AF1A" w14:textId="1A0F32E2" w:rsidR="00314CE1" w:rsidRDefault="004814DC">
      <w:pPr>
        <w:pStyle w:val="a3"/>
        <w:numPr>
          <w:ilvl w:val="0"/>
          <w:numId w:val="2"/>
        </w:numPr>
        <w:rPr>
          <w:rFonts w:asciiTheme="minorEastAsia" w:eastAsiaTheme="minorEastAsia" w:hAnsiTheme="minorEastAsia" w:hint="default"/>
          <w:color w:val="000000" w:themeColor="text1"/>
          <w:sz w:val="21"/>
          <w:szCs w:val="21"/>
        </w:rPr>
      </w:pPr>
      <w:r>
        <w:rPr>
          <w:rFonts w:asciiTheme="minorEastAsia" w:eastAsiaTheme="minorEastAsia" w:hAnsiTheme="minorEastAsia"/>
          <w:color w:val="000000" w:themeColor="text1"/>
          <w:sz w:val="21"/>
          <w:szCs w:val="21"/>
        </w:rPr>
        <w:t>时间：</w:t>
      </w:r>
      <w:r>
        <w:rPr>
          <w:rFonts w:asciiTheme="minorEastAsia" w:eastAsiaTheme="minorEastAsia" w:hAnsiTheme="minorEastAsia"/>
          <w:color w:val="000000" w:themeColor="text1"/>
          <w:sz w:val="21"/>
          <w:szCs w:val="21"/>
        </w:rPr>
        <w:t xml:space="preserve"> 2021 </w:t>
      </w:r>
      <w:r>
        <w:rPr>
          <w:rFonts w:asciiTheme="minorEastAsia" w:eastAsiaTheme="minorEastAsia" w:hAnsiTheme="minorEastAsia"/>
          <w:color w:val="000000" w:themeColor="text1"/>
          <w:sz w:val="21"/>
          <w:szCs w:val="21"/>
        </w:rPr>
        <w:t>年</w:t>
      </w:r>
      <w:r>
        <w:rPr>
          <w:rFonts w:asciiTheme="minorEastAsia" w:eastAsiaTheme="minorEastAsia" w:hAnsiTheme="minorEastAsia"/>
          <w:b/>
          <w:bCs/>
          <w:color w:val="000000" w:themeColor="text1"/>
          <w:sz w:val="21"/>
          <w:szCs w:val="21"/>
        </w:rPr>
        <w:t xml:space="preserve"> </w:t>
      </w:r>
      <w:r w:rsidR="00E6329B">
        <w:rPr>
          <w:rFonts w:asciiTheme="minorEastAsia" w:eastAsiaTheme="minorEastAsia" w:hAnsiTheme="minorEastAsia" w:hint="default"/>
          <w:bCs/>
          <w:color w:val="000000" w:themeColor="text1"/>
          <w:sz w:val="21"/>
          <w:szCs w:val="21"/>
        </w:rPr>
        <w:t>9</w:t>
      </w:r>
      <w:r>
        <w:rPr>
          <w:rFonts w:asciiTheme="minorEastAsia" w:eastAsiaTheme="minorEastAsia" w:hAnsiTheme="minorEastAsia"/>
          <w:bCs/>
          <w:color w:val="000000" w:themeColor="text1"/>
          <w:sz w:val="21"/>
          <w:szCs w:val="21"/>
        </w:rPr>
        <w:t xml:space="preserve"> </w:t>
      </w:r>
      <w:r>
        <w:rPr>
          <w:rFonts w:asciiTheme="minorEastAsia" w:eastAsiaTheme="minorEastAsia" w:hAnsiTheme="minorEastAsia"/>
          <w:color w:val="000000" w:themeColor="text1"/>
          <w:sz w:val="21"/>
          <w:szCs w:val="21"/>
        </w:rPr>
        <w:t>月</w:t>
      </w:r>
      <w:r w:rsidR="00E6329B">
        <w:rPr>
          <w:rFonts w:asciiTheme="minorEastAsia" w:eastAsiaTheme="minorEastAsia" w:hAnsiTheme="minorEastAsia" w:hint="default"/>
          <w:color w:val="000000" w:themeColor="text1"/>
          <w:sz w:val="21"/>
          <w:szCs w:val="21"/>
        </w:rPr>
        <w:t>4</w:t>
      </w:r>
      <w:r>
        <w:rPr>
          <w:rFonts w:asciiTheme="minorEastAsia" w:eastAsiaTheme="minorEastAsia" w:hAnsiTheme="minorEastAsia"/>
          <w:color w:val="000000" w:themeColor="text1"/>
          <w:sz w:val="21"/>
          <w:szCs w:val="21"/>
        </w:rPr>
        <w:t>日至</w:t>
      </w:r>
      <w:r>
        <w:rPr>
          <w:rFonts w:asciiTheme="minorEastAsia" w:eastAsiaTheme="minorEastAsia" w:hAnsiTheme="minorEastAsia"/>
          <w:color w:val="000000" w:themeColor="text1"/>
          <w:sz w:val="21"/>
          <w:szCs w:val="21"/>
        </w:rPr>
        <w:t>2021</w:t>
      </w:r>
      <w:r>
        <w:rPr>
          <w:rFonts w:asciiTheme="minorEastAsia" w:eastAsiaTheme="minorEastAsia" w:hAnsiTheme="minorEastAsia"/>
          <w:color w:val="000000" w:themeColor="text1"/>
          <w:sz w:val="21"/>
          <w:szCs w:val="21"/>
        </w:rPr>
        <w:t>年</w:t>
      </w:r>
      <w:r w:rsidR="00E6329B">
        <w:rPr>
          <w:rFonts w:asciiTheme="minorEastAsia" w:eastAsiaTheme="minorEastAsia" w:hAnsiTheme="minorEastAsia" w:hint="default"/>
          <w:color w:val="000000" w:themeColor="text1"/>
          <w:sz w:val="21"/>
          <w:szCs w:val="21"/>
        </w:rPr>
        <w:t>9</w:t>
      </w:r>
      <w:r>
        <w:rPr>
          <w:rFonts w:asciiTheme="minorEastAsia" w:eastAsiaTheme="minorEastAsia" w:hAnsiTheme="minorEastAsia"/>
          <w:color w:val="000000" w:themeColor="text1"/>
          <w:sz w:val="21"/>
          <w:szCs w:val="21"/>
        </w:rPr>
        <w:t>月</w:t>
      </w:r>
      <w:r w:rsidR="00E6329B">
        <w:rPr>
          <w:rFonts w:asciiTheme="minorEastAsia" w:eastAsiaTheme="minorEastAsia" w:hAnsiTheme="minorEastAsia" w:hint="default"/>
          <w:color w:val="000000" w:themeColor="text1"/>
          <w:sz w:val="21"/>
          <w:szCs w:val="21"/>
        </w:rPr>
        <w:t>15</w:t>
      </w:r>
      <w:r>
        <w:rPr>
          <w:rFonts w:asciiTheme="minorEastAsia" w:eastAsiaTheme="minorEastAsia" w:hAnsiTheme="minorEastAsia"/>
          <w:color w:val="000000" w:themeColor="text1"/>
          <w:sz w:val="21"/>
          <w:szCs w:val="21"/>
        </w:rPr>
        <w:t>日，</w:t>
      </w:r>
      <w:r>
        <w:rPr>
          <w:rFonts w:asciiTheme="minorEastAsia" w:eastAsiaTheme="minorEastAsia" w:hAnsiTheme="minorEastAsia"/>
          <w:color w:val="000000" w:themeColor="text1"/>
          <w:sz w:val="21"/>
          <w:szCs w:val="21"/>
        </w:rPr>
        <w:t xml:space="preserve"> </w:t>
      </w:r>
      <w:r>
        <w:rPr>
          <w:rFonts w:asciiTheme="minorEastAsia" w:eastAsiaTheme="minorEastAsia" w:hAnsiTheme="minorEastAsia"/>
          <w:color w:val="000000" w:themeColor="text1"/>
          <w:sz w:val="21"/>
          <w:szCs w:val="21"/>
        </w:rPr>
        <w:t>共</w:t>
      </w:r>
      <w:r>
        <w:rPr>
          <w:rFonts w:asciiTheme="minorEastAsia" w:eastAsiaTheme="minorEastAsia" w:hAnsiTheme="minorEastAsia"/>
          <w:color w:val="000000" w:themeColor="text1"/>
          <w:sz w:val="21"/>
          <w:szCs w:val="21"/>
        </w:rPr>
        <w:t>1</w:t>
      </w:r>
      <w:r w:rsidR="00E6329B">
        <w:rPr>
          <w:rFonts w:asciiTheme="minorEastAsia" w:eastAsiaTheme="minorEastAsia" w:hAnsiTheme="minorEastAsia" w:hint="default"/>
          <w:color w:val="000000" w:themeColor="text1"/>
          <w:sz w:val="21"/>
          <w:szCs w:val="21"/>
        </w:rPr>
        <w:t>2</w:t>
      </w:r>
      <w:r>
        <w:rPr>
          <w:rFonts w:asciiTheme="minorEastAsia" w:eastAsiaTheme="minorEastAsia" w:hAnsiTheme="minorEastAsia"/>
          <w:color w:val="000000" w:themeColor="text1"/>
          <w:sz w:val="21"/>
          <w:szCs w:val="21"/>
        </w:rPr>
        <w:t>日。</w:t>
      </w:r>
      <w:r>
        <w:rPr>
          <w:rFonts w:asciiTheme="minorEastAsia" w:eastAsiaTheme="minorEastAsia" w:hAnsiTheme="minorEastAsia"/>
          <w:color w:val="000000" w:themeColor="text1"/>
          <w:sz w:val="21"/>
          <w:szCs w:val="21"/>
        </w:rPr>
        <w:t xml:space="preserve"> </w:t>
      </w:r>
      <w:r>
        <w:rPr>
          <w:rFonts w:asciiTheme="minorEastAsia" w:eastAsiaTheme="minorEastAsia" w:hAnsiTheme="minorEastAsia"/>
          <w:color w:val="000000" w:themeColor="text1"/>
          <w:sz w:val="21"/>
          <w:szCs w:val="21"/>
        </w:rPr>
        <w:t>乙方将对讲机快递给甲方</w:t>
      </w:r>
      <w:r w:rsidR="00E6329B">
        <w:rPr>
          <w:rFonts w:asciiTheme="minorEastAsia" w:eastAsiaTheme="minorEastAsia" w:hAnsiTheme="minorEastAsia"/>
          <w:color w:val="000000" w:themeColor="text1"/>
          <w:sz w:val="21"/>
          <w:szCs w:val="21"/>
        </w:rPr>
        <w:t>海口</w:t>
      </w:r>
      <w:r>
        <w:rPr>
          <w:rFonts w:asciiTheme="minorEastAsia" w:eastAsiaTheme="minorEastAsia" w:hAnsiTheme="minorEastAsia"/>
          <w:color w:val="000000" w:themeColor="text1"/>
          <w:sz w:val="21"/>
          <w:szCs w:val="21"/>
        </w:rPr>
        <w:t>酒店</w:t>
      </w:r>
    </w:p>
    <w:p w14:paraId="11853A03" w14:textId="7CB65EE9" w:rsidR="00314CE1" w:rsidRDefault="004814DC">
      <w:pPr>
        <w:pStyle w:val="a3"/>
        <w:numPr>
          <w:ilvl w:val="0"/>
          <w:numId w:val="2"/>
        </w:numPr>
        <w:rPr>
          <w:rFonts w:asciiTheme="minorEastAsia" w:eastAsiaTheme="minorEastAsia" w:hAnsiTheme="minorEastAsia" w:hint="default"/>
          <w:color w:val="000000" w:themeColor="text1"/>
          <w:sz w:val="21"/>
          <w:szCs w:val="21"/>
        </w:rPr>
      </w:pPr>
      <w:r>
        <w:rPr>
          <w:rFonts w:asciiTheme="minorEastAsia" w:eastAsiaTheme="minorEastAsia" w:hAnsiTheme="minorEastAsia"/>
          <w:color w:val="000000" w:themeColor="text1"/>
          <w:sz w:val="21"/>
          <w:szCs w:val="21"/>
        </w:rPr>
        <w:t xml:space="preserve"> </w:t>
      </w:r>
      <w:r>
        <w:rPr>
          <w:rFonts w:asciiTheme="minorEastAsia" w:eastAsiaTheme="minorEastAsia" w:hAnsiTheme="minorEastAsia"/>
          <w:color w:val="000000" w:themeColor="text1"/>
          <w:sz w:val="21"/>
          <w:szCs w:val="21"/>
        </w:rPr>
        <w:t>收件地址：</w:t>
      </w:r>
      <w:r w:rsidR="00E6329B" w:rsidRPr="00E6329B">
        <w:rPr>
          <w:rFonts w:asciiTheme="minorEastAsia" w:eastAsiaTheme="minorEastAsia" w:hAnsiTheme="minorEastAsia"/>
          <w:color w:val="000000" w:themeColor="text1"/>
          <w:sz w:val="21"/>
          <w:szCs w:val="21"/>
        </w:rPr>
        <w:t>海南省 澄迈县 老城镇 永庆大道海南澄迈鲁</w:t>
      </w:r>
      <w:proofErr w:type="gramStart"/>
      <w:r w:rsidR="00E6329B" w:rsidRPr="00E6329B">
        <w:rPr>
          <w:rFonts w:asciiTheme="minorEastAsia" w:eastAsiaTheme="minorEastAsia" w:hAnsiTheme="minorEastAsia"/>
          <w:color w:val="000000" w:themeColor="text1"/>
          <w:sz w:val="21"/>
          <w:szCs w:val="21"/>
        </w:rPr>
        <w:t>能蔚景温德姆</w:t>
      </w:r>
      <w:proofErr w:type="gramEnd"/>
      <w:r w:rsidR="00E6329B" w:rsidRPr="00E6329B">
        <w:rPr>
          <w:rFonts w:asciiTheme="minorEastAsia" w:eastAsiaTheme="minorEastAsia" w:hAnsiTheme="minorEastAsia"/>
          <w:color w:val="000000" w:themeColor="text1"/>
          <w:sz w:val="21"/>
          <w:szCs w:val="21"/>
        </w:rPr>
        <w:t>酒店 </w:t>
      </w:r>
    </w:p>
    <w:p w14:paraId="459B089E" w14:textId="3492DCDB" w:rsidR="00314CE1" w:rsidRDefault="00E6329B">
      <w:pPr>
        <w:pStyle w:val="a3"/>
        <w:numPr>
          <w:ilvl w:val="0"/>
          <w:numId w:val="2"/>
        </w:numPr>
        <w:rPr>
          <w:rFonts w:asciiTheme="minorEastAsia" w:eastAsiaTheme="minorEastAsia" w:hAnsiTheme="minorEastAsia" w:hint="default"/>
          <w:color w:val="000000" w:themeColor="text1"/>
          <w:sz w:val="21"/>
          <w:szCs w:val="21"/>
        </w:rPr>
      </w:pPr>
      <w:r>
        <w:rPr>
          <w:rFonts w:asciiTheme="minorEastAsia" w:eastAsiaTheme="minorEastAsia" w:hAnsiTheme="minorEastAsia" w:hint="default"/>
          <w:color w:val="000000" w:themeColor="text1"/>
          <w:sz w:val="21"/>
          <w:szCs w:val="21"/>
        </w:rPr>
        <w:t>9</w:t>
      </w:r>
      <w:r w:rsidR="004814DC">
        <w:rPr>
          <w:rFonts w:asciiTheme="minorEastAsia" w:eastAsiaTheme="minorEastAsia" w:hAnsiTheme="minorEastAsia"/>
          <w:color w:val="000000" w:themeColor="text1"/>
          <w:sz w:val="21"/>
          <w:szCs w:val="21"/>
        </w:rPr>
        <w:t>月</w:t>
      </w:r>
      <w:r>
        <w:rPr>
          <w:rFonts w:asciiTheme="minorEastAsia" w:eastAsiaTheme="minorEastAsia" w:hAnsiTheme="minorEastAsia" w:hint="default"/>
          <w:color w:val="000000" w:themeColor="text1"/>
          <w:sz w:val="21"/>
          <w:szCs w:val="21"/>
        </w:rPr>
        <w:t>10</w:t>
      </w:r>
      <w:r w:rsidR="004814DC">
        <w:rPr>
          <w:rFonts w:asciiTheme="minorEastAsia" w:eastAsiaTheme="minorEastAsia" w:hAnsiTheme="minorEastAsia"/>
          <w:color w:val="000000" w:themeColor="text1"/>
          <w:sz w:val="21"/>
          <w:szCs w:val="21"/>
        </w:rPr>
        <w:t>号收到</w:t>
      </w:r>
      <w:r w:rsidR="004814DC">
        <w:rPr>
          <w:rFonts w:asciiTheme="minorEastAsia" w:eastAsiaTheme="minorEastAsia" w:hAnsiTheme="minorEastAsia"/>
          <w:color w:val="000000" w:themeColor="text1"/>
          <w:sz w:val="21"/>
          <w:szCs w:val="21"/>
        </w:rPr>
        <w:t xml:space="preserve"> </w:t>
      </w:r>
    </w:p>
    <w:p w14:paraId="67A65D54" w14:textId="77777777" w:rsidR="00314CE1" w:rsidRDefault="004814DC">
      <w:pPr>
        <w:pStyle w:val="a3"/>
        <w:numPr>
          <w:ilvl w:val="0"/>
          <w:numId w:val="1"/>
        </w:numPr>
        <w:rPr>
          <w:rFonts w:asciiTheme="minorEastAsia" w:eastAsiaTheme="minorEastAsia" w:hAnsiTheme="minorEastAsia" w:hint="default"/>
          <w:color w:val="000000" w:themeColor="text1"/>
          <w:sz w:val="21"/>
          <w:szCs w:val="21"/>
        </w:rPr>
      </w:pPr>
      <w:r>
        <w:rPr>
          <w:rFonts w:asciiTheme="minorEastAsia" w:eastAsiaTheme="minorEastAsia" w:hAnsiTheme="minorEastAsia"/>
          <w:color w:val="000000" w:themeColor="text1"/>
          <w:sz w:val="21"/>
          <w:szCs w:val="21"/>
        </w:rPr>
        <w:t>费用及付款方式：</w:t>
      </w:r>
      <w:r>
        <w:rPr>
          <w:rFonts w:asciiTheme="minorEastAsia" w:eastAsiaTheme="minorEastAsia" w:hAnsiTheme="minorEastAsia"/>
          <w:color w:val="000000" w:themeColor="text1"/>
          <w:sz w:val="21"/>
          <w:szCs w:val="21"/>
        </w:rPr>
        <w:t xml:space="preserve"> </w:t>
      </w:r>
    </w:p>
    <w:p w14:paraId="745747BD" w14:textId="3DB7455C" w:rsidR="00314CE1" w:rsidRDefault="004814DC">
      <w:pPr>
        <w:pStyle w:val="a3"/>
        <w:numPr>
          <w:ilvl w:val="1"/>
          <w:numId w:val="1"/>
        </w:numPr>
        <w:rPr>
          <w:rFonts w:asciiTheme="minorEastAsia" w:eastAsiaTheme="minorEastAsia" w:hAnsiTheme="minorEastAsia" w:hint="default"/>
          <w:color w:val="000000" w:themeColor="text1"/>
          <w:sz w:val="21"/>
          <w:szCs w:val="21"/>
        </w:rPr>
      </w:pPr>
      <w:r>
        <w:rPr>
          <w:rFonts w:asciiTheme="minorEastAsia" w:eastAsiaTheme="minorEastAsia" w:hAnsiTheme="minorEastAsia"/>
          <w:color w:val="000000" w:themeColor="text1"/>
          <w:sz w:val="21"/>
          <w:szCs w:val="21"/>
        </w:rPr>
        <w:t>价格：</w:t>
      </w:r>
      <w:r>
        <w:rPr>
          <w:rFonts w:asciiTheme="minorEastAsia" w:eastAsiaTheme="minorEastAsia" w:hAnsiTheme="minorEastAsia"/>
          <w:color w:val="000000" w:themeColor="text1"/>
          <w:sz w:val="21"/>
          <w:szCs w:val="21"/>
        </w:rPr>
        <w:t xml:space="preserve"> </w:t>
      </w:r>
      <w:r>
        <w:rPr>
          <w:rFonts w:asciiTheme="minorEastAsia" w:eastAsiaTheme="minorEastAsia" w:hAnsiTheme="minorEastAsia"/>
          <w:color w:val="000000" w:themeColor="text1"/>
          <w:sz w:val="21"/>
          <w:szCs w:val="21"/>
        </w:rPr>
        <w:t>租金</w:t>
      </w:r>
      <w:r>
        <w:rPr>
          <w:rFonts w:asciiTheme="minorEastAsia" w:eastAsiaTheme="minorEastAsia" w:hAnsiTheme="minorEastAsia"/>
          <w:color w:val="000000" w:themeColor="text1"/>
          <w:sz w:val="21"/>
          <w:szCs w:val="21"/>
        </w:rPr>
        <w:t>1</w:t>
      </w:r>
      <w:r>
        <w:rPr>
          <w:rFonts w:asciiTheme="minorEastAsia" w:eastAsiaTheme="minorEastAsia" w:hAnsiTheme="minorEastAsia" w:hint="default"/>
          <w:color w:val="000000" w:themeColor="text1"/>
          <w:sz w:val="21"/>
          <w:szCs w:val="21"/>
        </w:rPr>
        <w:t>00</w:t>
      </w:r>
      <w:r>
        <w:rPr>
          <w:rFonts w:asciiTheme="minorEastAsia" w:eastAsiaTheme="minorEastAsia" w:hAnsiTheme="minorEastAsia"/>
          <w:color w:val="000000" w:themeColor="text1"/>
          <w:sz w:val="21"/>
          <w:szCs w:val="21"/>
        </w:rPr>
        <w:t>元</w:t>
      </w:r>
      <w:r>
        <w:rPr>
          <w:rFonts w:asciiTheme="minorEastAsia" w:eastAsiaTheme="minorEastAsia" w:hAnsiTheme="minorEastAsia"/>
          <w:color w:val="000000" w:themeColor="text1"/>
          <w:sz w:val="21"/>
          <w:szCs w:val="21"/>
        </w:rPr>
        <w:t>/</w:t>
      </w:r>
      <w:r>
        <w:rPr>
          <w:rFonts w:asciiTheme="minorEastAsia" w:eastAsiaTheme="minorEastAsia" w:hAnsiTheme="minorEastAsia"/>
          <w:color w:val="000000" w:themeColor="text1"/>
          <w:sz w:val="21"/>
          <w:szCs w:val="21"/>
        </w:rPr>
        <w:t>台，</w:t>
      </w:r>
      <w:r w:rsidR="00E6329B">
        <w:rPr>
          <w:rFonts w:asciiTheme="minorEastAsia" w:eastAsiaTheme="minorEastAsia" w:hAnsiTheme="minorEastAsia" w:hint="default"/>
          <w:color w:val="000000" w:themeColor="text1"/>
          <w:sz w:val="21"/>
          <w:szCs w:val="21"/>
        </w:rPr>
        <w:t>50</w:t>
      </w:r>
      <w:r>
        <w:rPr>
          <w:rFonts w:asciiTheme="minorEastAsia" w:eastAsiaTheme="minorEastAsia" w:hAnsiTheme="minorEastAsia"/>
          <w:color w:val="000000" w:themeColor="text1"/>
          <w:sz w:val="21"/>
          <w:szCs w:val="21"/>
        </w:rPr>
        <w:t>台总计</w:t>
      </w:r>
      <w:r w:rsidR="00E6329B">
        <w:rPr>
          <w:rFonts w:asciiTheme="minorEastAsia" w:eastAsiaTheme="minorEastAsia" w:hAnsiTheme="minorEastAsia" w:hint="default"/>
          <w:color w:val="000000" w:themeColor="text1"/>
          <w:sz w:val="21"/>
          <w:szCs w:val="21"/>
        </w:rPr>
        <w:t>5500</w:t>
      </w:r>
      <w:r>
        <w:rPr>
          <w:rFonts w:asciiTheme="minorEastAsia" w:eastAsiaTheme="minorEastAsia" w:hAnsiTheme="minorEastAsia"/>
          <w:color w:val="000000" w:themeColor="text1"/>
          <w:sz w:val="21"/>
          <w:szCs w:val="21"/>
        </w:rPr>
        <w:t>元整</w:t>
      </w:r>
      <w:r w:rsidR="00E6329B">
        <w:rPr>
          <w:rFonts w:asciiTheme="minorEastAsia" w:eastAsiaTheme="minorEastAsia" w:hAnsiTheme="minorEastAsia"/>
          <w:color w:val="000000" w:themeColor="text1"/>
          <w:sz w:val="21"/>
          <w:szCs w:val="21"/>
        </w:rPr>
        <w:t>（含往返运费5</w:t>
      </w:r>
      <w:r w:rsidR="00E6329B">
        <w:rPr>
          <w:rFonts w:asciiTheme="minorEastAsia" w:eastAsiaTheme="minorEastAsia" w:hAnsiTheme="minorEastAsia" w:hint="default"/>
          <w:color w:val="000000" w:themeColor="text1"/>
          <w:sz w:val="21"/>
          <w:szCs w:val="21"/>
        </w:rPr>
        <w:t>00</w:t>
      </w:r>
      <w:r w:rsidR="00E6329B">
        <w:rPr>
          <w:rFonts w:asciiTheme="minorEastAsia" w:eastAsiaTheme="minorEastAsia" w:hAnsiTheme="minorEastAsia"/>
          <w:color w:val="000000" w:themeColor="text1"/>
          <w:sz w:val="21"/>
          <w:szCs w:val="21"/>
        </w:rPr>
        <w:t>元）</w:t>
      </w:r>
      <w:r>
        <w:rPr>
          <w:rFonts w:asciiTheme="minorEastAsia" w:eastAsiaTheme="minorEastAsia" w:hAnsiTheme="minorEastAsia"/>
          <w:color w:val="000000" w:themeColor="text1"/>
          <w:sz w:val="21"/>
          <w:szCs w:val="21"/>
        </w:rPr>
        <w:t>。此价格含运费及</w:t>
      </w:r>
      <w:proofErr w:type="gramStart"/>
      <w:r>
        <w:rPr>
          <w:rFonts w:asciiTheme="minorEastAsia" w:eastAsiaTheme="minorEastAsia" w:hAnsiTheme="minorEastAsia"/>
          <w:color w:val="000000" w:themeColor="text1"/>
          <w:sz w:val="21"/>
          <w:szCs w:val="21"/>
        </w:rPr>
        <w:t>发票税点</w:t>
      </w:r>
      <w:proofErr w:type="gramEnd"/>
      <w:r>
        <w:rPr>
          <w:rFonts w:asciiTheme="minorEastAsia" w:eastAsiaTheme="minorEastAsia" w:hAnsiTheme="minorEastAsia"/>
          <w:color w:val="000000" w:themeColor="text1"/>
          <w:sz w:val="21"/>
          <w:szCs w:val="21"/>
        </w:rPr>
        <w:t>。（普票</w:t>
      </w:r>
      <w:r>
        <w:rPr>
          <w:rFonts w:asciiTheme="minorEastAsia" w:eastAsiaTheme="minorEastAsia" w:hAnsiTheme="minorEastAsia"/>
          <w:color w:val="000000" w:themeColor="text1"/>
          <w:sz w:val="21"/>
          <w:szCs w:val="21"/>
        </w:rPr>
        <w:t xml:space="preserve"> </w:t>
      </w:r>
      <w:proofErr w:type="gramStart"/>
      <w:r>
        <w:rPr>
          <w:rFonts w:asciiTheme="minorEastAsia" w:eastAsiaTheme="minorEastAsia" w:hAnsiTheme="minorEastAsia"/>
          <w:color w:val="000000" w:themeColor="text1"/>
          <w:sz w:val="21"/>
          <w:szCs w:val="21"/>
        </w:rPr>
        <w:t>税点</w:t>
      </w:r>
      <w:proofErr w:type="gramEnd"/>
      <w:r>
        <w:rPr>
          <w:rFonts w:asciiTheme="minorEastAsia" w:eastAsiaTheme="minorEastAsia" w:hAnsiTheme="minorEastAsia"/>
          <w:color w:val="000000" w:themeColor="text1"/>
          <w:sz w:val="21"/>
          <w:szCs w:val="21"/>
        </w:rPr>
        <w:t xml:space="preserve">6% </w:t>
      </w:r>
      <w:r>
        <w:rPr>
          <w:rFonts w:asciiTheme="minorEastAsia" w:eastAsiaTheme="minorEastAsia" w:hAnsiTheme="minorEastAsia"/>
          <w:color w:val="000000" w:themeColor="text1"/>
          <w:sz w:val="21"/>
          <w:szCs w:val="21"/>
        </w:rPr>
        <w:t>此次</w:t>
      </w:r>
      <w:proofErr w:type="gramStart"/>
      <w:r>
        <w:rPr>
          <w:rFonts w:asciiTheme="minorEastAsia" w:eastAsiaTheme="minorEastAsia" w:hAnsiTheme="minorEastAsia"/>
          <w:color w:val="000000" w:themeColor="text1"/>
          <w:sz w:val="21"/>
          <w:szCs w:val="21"/>
        </w:rPr>
        <w:t>项目含票</w:t>
      </w:r>
      <w:proofErr w:type="gramEnd"/>
      <w:r>
        <w:rPr>
          <w:rFonts w:asciiTheme="minorEastAsia" w:eastAsiaTheme="minorEastAsia" w:hAnsiTheme="minorEastAsia"/>
          <w:color w:val="000000" w:themeColor="text1"/>
          <w:sz w:val="21"/>
          <w:szCs w:val="21"/>
        </w:rPr>
        <w:t xml:space="preserve"> </w:t>
      </w:r>
      <w:r>
        <w:rPr>
          <w:rFonts w:asciiTheme="minorEastAsia" w:eastAsiaTheme="minorEastAsia" w:hAnsiTheme="minorEastAsia"/>
          <w:color w:val="000000" w:themeColor="text1"/>
          <w:sz w:val="21"/>
          <w:szCs w:val="21"/>
        </w:rPr>
        <w:t>）</w:t>
      </w:r>
      <w:r>
        <w:rPr>
          <w:rFonts w:asciiTheme="minorEastAsia" w:eastAsiaTheme="minorEastAsia" w:hAnsiTheme="minorEastAsia"/>
          <w:color w:val="000000" w:themeColor="text1"/>
          <w:sz w:val="21"/>
          <w:szCs w:val="21"/>
        </w:rPr>
        <w:t xml:space="preserve"> </w:t>
      </w:r>
    </w:p>
    <w:p w14:paraId="536810E6" w14:textId="77777777" w:rsidR="00314CE1" w:rsidRDefault="004814DC">
      <w:pPr>
        <w:pStyle w:val="a9"/>
        <w:ind w:firstLineChars="150" w:firstLine="315"/>
        <w:jc w:val="both"/>
        <w:rPr>
          <w:rFonts w:asciiTheme="minorEastAsia" w:eastAsiaTheme="minorEastAsia" w:hAnsiTheme="minorEastAsia" w:cs="Times New Roman"/>
          <w:b w:val="0"/>
          <w:bCs w:val="0"/>
          <w:color w:val="000000" w:themeColor="text1"/>
          <w:kern w:val="0"/>
          <w:sz w:val="21"/>
          <w:szCs w:val="21"/>
        </w:rPr>
      </w:pPr>
      <w:r>
        <w:rPr>
          <w:rFonts w:asciiTheme="minorEastAsia" w:eastAsiaTheme="minorEastAsia" w:hAnsiTheme="minorEastAsia" w:cs="Times New Roman" w:hint="eastAsia"/>
          <w:b w:val="0"/>
          <w:bCs w:val="0"/>
          <w:color w:val="000000" w:themeColor="text1"/>
          <w:kern w:val="0"/>
          <w:sz w:val="21"/>
          <w:szCs w:val="21"/>
        </w:rPr>
        <w:t>2</w:t>
      </w:r>
      <w:r>
        <w:rPr>
          <w:rFonts w:asciiTheme="minorEastAsia" w:eastAsiaTheme="minorEastAsia" w:hAnsiTheme="minorEastAsia" w:cs="Times New Roman" w:hint="eastAsia"/>
          <w:b w:val="0"/>
          <w:bCs w:val="0"/>
          <w:color w:val="000000" w:themeColor="text1"/>
          <w:kern w:val="0"/>
          <w:sz w:val="21"/>
          <w:szCs w:val="21"/>
        </w:rPr>
        <w:t>）</w:t>
      </w:r>
      <w:r>
        <w:rPr>
          <w:rFonts w:asciiTheme="minorEastAsia" w:eastAsiaTheme="minorEastAsia" w:hAnsiTheme="minorEastAsia" w:cs="Times New Roman" w:hint="eastAsia"/>
          <w:b w:val="0"/>
          <w:bCs w:val="0"/>
          <w:color w:val="000000" w:themeColor="text1"/>
          <w:kern w:val="0"/>
          <w:sz w:val="21"/>
          <w:szCs w:val="21"/>
        </w:rPr>
        <w:t xml:space="preserve"> </w:t>
      </w:r>
      <w:r>
        <w:rPr>
          <w:rFonts w:asciiTheme="minorEastAsia" w:eastAsiaTheme="minorEastAsia" w:hAnsiTheme="minorEastAsia" w:cs="Times New Roman" w:hint="eastAsia"/>
          <w:b w:val="0"/>
          <w:bCs w:val="0"/>
          <w:color w:val="000000" w:themeColor="text1"/>
          <w:kern w:val="0"/>
          <w:sz w:val="21"/>
          <w:szCs w:val="21"/>
        </w:rPr>
        <w:t>无押金</w:t>
      </w:r>
      <w:r>
        <w:rPr>
          <w:rFonts w:asciiTheme="minorEastAsia" w:eastAsiaTheme="minorEastAsia" w:hAnsiTheme="minorEastAsia" w:cs="Times New Roman" w:hint="eastAsia"/>
          <w:b w:val="0"/>
          <w:bCs w:val="0"/>
          <w:color w:val="000000" w:themeColor="text1"/>
          <w:kern w:val="0"/>
          <w:sz w:val="21"/>
          <w:szCs w:val="21"/>
        </w:rPr>
        <w:t xml:space="preserve"> </w:t>
      </w:r>
      <w:r>
        <w:rPr>
          <w:rFonts w:asciiTheme="minorEastAsia" w:eastAsiaTheme="minorEastAsia" w:hAnsiTheme="minorEastAsia" w:cs="Times New Roman" w:hint="eastAsia"/>
          <w:b w:val="0"/>
          <w:bCs w:val="0"/>
          <w:color w:val="000000" w:themeColor="text1"/>
          <w:kern w:val="0"/>
          <w:sz w:val="21"/>
          <w:szCs w:val="21"/>
        </w:rPr>
        <w:t>活动结束后收到发票后付款</w:t>
      </w:r>
    </w:p>
    <w:p w14:paraId="5A5D2F7B" w14:textId="77777777" w:rsidR="00314CE1" w:rsidRDefault="004814DC">
      <w:pPr>
        <w:pStyle w:val="ac"/>
        <w:numPr>
          <w:ilvl w:val="2"/>
          <w:numId w:val="1"/>
        </w:numPr>
        <w:ind w:firstLineChars="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乙方</w:t>
      </w:r>
      <w:r>
        <w:rPr>
          <w:rFonts w:asciiTheme="minorEastAsia" w:eastAsiaTheme="minorEastAsia" w:hAnsiTheme="minorEastAsia"/>
          <w:color w:val="000000" w:themeColor="text1"/>
          <w:szCs w:val="21"/>
        </w:rPr>
        <w:t>收款信息</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 xml:space="preserve"> </w:t>
      </w:r>
    </w:p>
    <w:p w14:paraId="43F3590D" w14:textId="77777777" w:rsidR="00314CE1" w:rsidRDefault="004814DC">
      <w:pPr>
        <w:pStyle w:val="ac"/>
        <w:ind w:left="1200" w:firstLineChars="0" w:firstLine="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公司名称：北京国泰安盛科技有限公司</w:t>
      </w:r>
    </w:p>
    <w:p w14:paraId="69AC199E" w14:textId="77777777" w:rsidR="00314CE1" w:rsidRDefault="004814DC">
      <w:pPr>
        <w:pStyle w:val="ac"/>
        <w:ind w:left="1200" w:firstLineChars="0" w:firstLine="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对公账号：</w:t>
      </w:r>
      <w:r>
        <w:rPr>
          <w:rFonts w:asciiTheme="minorEastAsia" w:eastAsiaTheme="minorEastAsia" w:hAnsiTheme="minorEastAsia" w:hint="eastAsia"/>
          <w:color w:val="000000" w:themeColor="text1"/>
          <w:szCs w:val="21"/>
        </w:rPr>
        <w:t>0205020103000017222</w:t>
      </w:r>
    </w:p>
    <w:p w14:paraId="0A5FB0B2" w14:textId="77777777" w:rsidR="00314CE1" w:rsidRDefault="004814DC">
      <w:pPr>
        <w:pStyle w:val="ac"/>
        <w:ind w:left="1200" w:firstLineChars="0" w:firstLine="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开户银行：北京农商行丰台支行营业部</w:t>
      </w:r>
    </w:p>
    <w:p w14:paraId="140A5E87" w14:textId="77777777" w:rsidR="00314CE1" w:rsidRDefault="004814DC">
      <w:pPr>
        <w:pStyle w:val="ac"/>
        <w:ind w:left="1200" w:firstLineChars="0" w:firstLine="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行号：</w:t>
      </w:r>
      <w:r>
        <w:rPr>
          <w:rFonts w:asciiTheme="minorEastAsia" w:eastAsiaTheme="minorEastAsia" w:hAnsiTheme="minorEastAsia" w:hint="eastAsia"/>
          <w:color w:val="000000" w:themeColor="text1"/>
          <w:szCs w:val="21"/>
        </w:rPr>
        <w:t>402100000608</w:t>
      </w:r>
    </w:p>
    <w:p w14:paraId="6CD92DEB" w14:textId="77777777" w:rsidR="00314CE1" w:rsidRDefault="00314CE1">
      <w:pPr>
        <w:pStyle w:val="a3"/>
        <w:ind w:left="480"/>
        <w:rPr>
          <w:rFonts w:asciiTheme="minorEastAsia" w:eastAsiaTheme="minorEastAsia" w:hAnsiTheme="minorEastAsia" w:hint="default"/>
          <w:color w:val="000000" w:themeColor="text1"/>
          <w:sz w:val="21"/>
          <w:szCs w:val="21"/>
        </w:rPr>
      </w:pPr>
    </w:p>
    <w:p w14:paraId="62C37825" w14:textId="77777777" w:rsidR="00314CE1" w:rsidRDefault="004814DC">
      <w:pPr>
        <w:pStyle w:val="a3"/>
        <w:numPr>
          <w:ilvl w:val="0"/>
          <w:numId w:val="1"/>
        </w:numPr>
        <w:rPr>
          <w:rFonts w:asciiTheme="minorEastAsia" w:eastAsiaTheme="minorEastAsia" w:hAnsiTheme="minorEastAsia" w:hint="default"/>
          <w:color w:val="000000" w:themeColor="text1"/>
          <w:szCs w:val="21"/>
        </w:rPr>
      </w:pPr>
      <w:r>
        <w:rPr>
          <w:rFonts w:asciiTheme="minorEastAsia" w:eastAsiaTheme="minorEastAsia" w:hAnsiTheme="minorEastAsia"/>
          <w:color w:val="000000" w:themeColor="text1"/>
          <w:szCs w:val="21"/>
        </w:rPr>
        <w:t>甲乙方双方的权利及义务：</w:t>
      </w:r>
      <w:r>
        <w:rPr>
          <w:rFonts w:asciiTheme="minorEastAsia" w:eastAsiaTheme="minorEastAsia" w:hAnsiTheme="minorEastAsia"/>
          <w:color w:val="000000" w:themeColor="text1"/>
          <w:szCs w:val="21"/>
        </w:rPr>
        <w:t xml:space="preserve"> </w:t>
      </w:r>
    </w:p>
    <w:p w14:paraId="7FE5134E" w14:textId="77777777" w:rsidR="00314CE1" w:rsidRDefault="004814DC">
      <w:pPr>
        <w:widowControl/>
        <w:numPr>
          <w:ilvl w:val="0"/>
          <w:numId w:val="3"/>
        </w:numPr>
        <w:spacing w:line="312" w:lineRule="auto"/>
        <w:jc w:val="left"/>
        <w:rPr>
          <w:color w:val="000000" w:themeColor="text1"/>
          <w:szCs w:val="21"/>
        </w:rPr>
      </w:pPr>
      <w:r>
        <w:rPr>
          <w:rFonts w:hAnsi="宋体"/>
          <w:color w:val="000000" w:themeColor="text1"/>
          <w:szCs w:val="21"/>
        </w:rPr>
        <w:t>乙方向甲方提供的设备应保证配件齐全</w:t>
      </w:r>
      <w:r>
        <w:rPr>
          <w:rFonts w:hAnsi="宋体" w:hint="eastAsia"/>
          <w:color w:val="000000" w:themeColor="text1"/>
          <w:szCs w:val="21"/>
        </w:rPr>
        <w:t>，品质好，使用进程中，在合理使用范围内，信号强且音质清晰，无杂音。</w:t>
      </w:r>
    </w:p>
    <w:p w14:paraId="12229ECF" w14:textId="77777777" w:rsidR="00314CE1" w:rsidRDefault="004814DC">
      <w:pPr>
        <w:widowControl/>
        <w:numPr>
          <w:ilvl w:val="0"/>
          <w:numId w:val="3"/>
        </w:numPr>
        <w:spacing w:line="312" w:lineRule="auto"/>
        <w:jc w:val="left"/>
        <w:rPr>
          <w:color w:val="000000" w:themeColor="text1"/>
          <w:szCs w:val="21"/>
        </w:rPr>
      </w:pPr>
      <w:r>
        <w:rPr>
          <w:rFonts w:hAnsi="宋体" w:hint="eastAsia"/>
          <w:color w:val="000000" w:themeColor="text1"/>
          <w:szCs w:val="21"/>
        </w:rPr>
        <w:t>对计机外观清洁，无破损无污渍。</w:t>
      </w:r>
    </w:p>
    <w:p w14:paraId="55332E42" w14:textId="5F501243" w:rsidR="00314CE1" w:rsidRDefault="004814DC">
      <w:pPr>
        <w:widowControl/>
        <w:numPr>
          <w:ilvl w:val="0"/>
          <w:numId w:val="3"/>
        </w:numPr>
        <w:spacing w:line="312" w:lineRule="auto"/>
        <w:jc w:val="left"/>
        <w:rPr>
          <w:color w:val="000000" w:themeColor="text1"/>
          <w:szCs w:val="21"/>
        </w:rPr>
      </w:pPr>
      <w:r>
        <w:rPr>
          <w:rFonts w:hAnsi="宋体"/>
          <w:color w:val="000000" w:themeColor="text1"/>
          <w:szCs w:val="21"/>
        </w:rPr>
        <w:t>如乙方向甲方提供的设备存在配件缺失等损坏现象，</w:t>
      </w:r>
      <w:r>
        <w:rPr>
          <w:rFonts w:hAnsi="宋体" w:hint="eastAsia"/>
          <w:color w:val="000000" w:themeColor="text1"/>
          <w:szCs w:val="21"/>
        </w:rPr>
        <w:t>乙方应该当马上补寄配件，并保证甲方在</w:t>
      </w:r>
      <w:r w:rsidR="003B6D55">
        <w:rPr>
          <w:rFonts w:hAnsi="宋体"/>
          <w:color w:val="000000" w:themeColor="text1"/>
          <w:szCs w:val="21"/>
        </w:rPr>
        <w:t>9</w:t>
      </w:r>
      <w:r>
        <w:rPr>
          <w:rFonts w:hAnsi="宋体" w:hint="eastAsia"/>
          <w:color w:val="000000" w:themeColor="text1"/>
          <w:szCs w:val="21"/>
        </w:rPr>
        <w:t>月</w:t>
      </w:r>
      <w:r w:rsidR="003B6D55">
        <w:rPr>
          <w:rFonts w:hAnsi="宋体"/>
          <w:color w:val="000000" w:themeColor="text1"/>
          <w:szCs w:val="21"/>
        </w:rPr>
        <w:t>9</w:t>
      </w:r>
      <w:r>
        <w:rPr>
          <w:rFonts w:hAnsi="宋体" w:hint="eastAsia"/>
          <w:color w:val="000000" w:themeColor="text1"/>
          <w:szCs w:val="21"/>
        </w:rPr>
        <w:t>日前收到。</w:t>
      </w:r>
    </w:p>
    <w:p w14:paraId="2782899F" w14:textId="77777777" w:rsidR="00314CE1" w:rsidRDefault="004814DC">
      <w:pPr>
        <w:numPr>
          <w:ilvl w:val="0"/>
          <w:numId w:val="3"/>
        </w:numPr>
        <w:spacing w:line="312" w:lineRule="auto"/>
        <w:rPr>
          <w:color w:val="000000"/>
          <w:szCs w:val="21"/>
        </w:rPr>
      </w:pPr>
      <w:r>
        <w:rPr>
          <w:rFonts w:hAnsi="宋体"/>
          <w:color w:val="000000"/>
          <w:szCs w:val="21"/>
        </w:rPr>
        <w:t>甲方在设备使用前发现乙方提供的设备存在配件缺失或无法正常使用等损坏现象，应及时告知乙方，并与乙方确定实际状况，如因乙方设备没有</w:t>
      </w:r>
      <w:r>
        <w:rPr>
          <w:rFonts w:hAnsi="宋体" w:hint="eastAsia"/>
          <w:color w:val="000000"/>
          <w:szCs w:val="21"/>
        </w:rPr>
        <w:t>及时</w:t>
      </w:r>
      <w:r>
        <w:rPr>
          <w:rFonts w:hAnsi="宋体"/>
          <w:color w:val="000000"/>
          <w:szCs w:val="21"/>
        </w:rPr>
        <w:t>到</w:t>
      </w:r>
      <w:r>
        <w:rPr>
          <w:rFonts w:hAnsi="宋体" w:hint="eastAsia"/>
          <w:color w:val="000000"/>
          <w:szCs w:val="21"/>
        </w:rPr>
        <w:t>达</w:t>
      </w:r>
      <w:r>
        <w:rPr>
          <w:rFonts w:hAnsi="宋体"/>
          <w:color w:val="000000"/>
          <w:szCs w:val="21"/>
        </w:rPr>
        <w:t>现场</w:t>
      </w:r>
      <w:r>
        <w:rPr>
          <w:rFonts w:hAnsi="宋体" w:hint="eastAsia"/>
          <w:color w:val="000000"/>
          <w:szCs w:val="21"/>
        </w:rPr>
        <w:t>而造成</w:t>
      </w:r>
      <w:r>
        <w:rPr>
          <w:rFonts w:hAnsi="宋体"/>
          <w:color w:val="000000"/>
          <w:szCs w:val="21"/>
        </w:rPr>
        <w:t>甲方</w:t>
      </w:r>
      <w:r>
        <w:rPr>
          <w:rFonts w:hAnsi="宋体" w:hint="eastAsia"/>
          <w:color w:val="000000"/>
          <w:szCs w:val="21"/>
        </w:rPr>
        <w:t>或甲方客户</w:t>
      </w:r>
      <w:r>
        <w:rPr>
          <w:rFonts w:hAnsi="宋体"/>
          <w:color w:val="000000"/>
          <w:szCs w:val="21"/>
        </w:rPr>
        <w:t>损失，乙方承担</w:t>
      </w:r>
      <w:r>
        <w:rPr>
          <w:rFonts w:hAnsi="宋体" w:hint="eastAsia"/>
          <w:color w:val="000000"/>
          <w:szCs w:val="21"/>
        </w:rPr>
        <w:t>全部责任并对甲方因此而产生的损失进行赔偿</w:t>
      </w:r>
      <w:r>
        <w:rPr>
          <w:rFonts w:hAnsi="宋体"/>
          <w:color w:val="000000"/>
          <w:szCs w:val="21"/>
        </w:rPr>
        <w:t>。</w:t>
      </w:r>
    </w:p>
    <w:p w14:paraId="55E664F6" w14:textId="77777777" w:rsidR="00314CE1" w:rsidRDefault="004814DC">
      <w:pPr>
        <w:widowControl/>
        <w:numPr>
          <w:ilvl w:val="0"/>
          <w:numId w:val="3"/>
        </w:numPr>
        <w:spacing w:line="312" w:lineRule="auto"/>
        <w:jc w:val="left"/>
        <w:rPr>
          <w:rFonts w:asciiTheme="minorEastAsia" w:eastAsiaTheme="minorEastAsia" w:hAnsiTheme="minorEastAsia"/>
          <w:szCs w:val="21"/>
        </w:rPr>
      </w:pPr>
      <w:r>
        <w:rPr>
          <w:rFonts w:hAnsi="宋体"/>
          <w:color w:val="000000"/>
          <w:szCs w:val="21"/>
        </w:rPr>
        <w:lastRenderedPageBreak/>
        <w:t>设备如在使用过程中有遗失</w:t>
      </w:r>
      <w:r>
        <w:rPr>
          <w:rFonts w:hAnsi="宋体" w:hint="eastAsia"/>
          <w:color w:val="000000"/>
          <w:szCs w:val="21"/>
        </w:rPr>
        <w:t>或人为</w:t>
      </w:r>
      <w:r>
        <w:rPr>
          <w:rFonts w:hAnsi="宋体"/>
          <w:color w:val="000000"/>
          <w:szCs w:val="21"/>
        </w:rPr>
        <w:t>损坏，甲方需按照设备的价格表进行赔偿</w:t>
      </w:r>
      <w:r>
        <w:rPr>
          <w:rFonts w:hAnsi="宋体" w:hint="eastAsia"/>
          <w:color w:val="000000"/>
          <w:szCs w:val="21"/>
        </w:rPr>
        <w:t>，赔偿价格如下：</w:t>
      </w:r>
      <w:r>
        <w:rPr>
          <w:rFonts w:hAnsi="宋体" w:hint="eastAsia"/>
          <w:color w:val="000000"/>
          <w:szCs w:val="21"/>
        </w:rPr>
        <w:t xml:space="preserve"> </w:t>
      </w:r>
    </w:p>
    <w:tbl>
      <w:tblPr>
        <w:tblW w:w="3674" w:type="pct"/>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1163"/>
        <w:gridCol w:w="1880"/>
        <w:gridCol w:w="1599"/>
      </w:tblGrid>
      <w:tr w:rsidR="003B6D55" w14:paraId="3E59D86B" w14:textId="77777777" w:rsidTr="003B6D55">
        <w:trPr>
          <w:trHeight w:hRule="exact" w:val="380"/>
        </w:trPr>
        <w:tc>
          <w:tcPr>
            <w:tcW w:w="1598" w:type="pct"/>
            <w:tcBorders>
              <w:top w:val="single" w:sz="6" w:space="0" w:color="auto"/>
              <w:left w:val="single" w:sz="6" w:space="0" w:color="auto"/>
            </w:tcBorders>
            <w:vAlign w:val="bottom"/>
          </w:tcPr>
          <w:p w14:paraId="02BC2729" w14:textId="77777777" w:rsidR="003B6D55" w:rsidRDefault="003B6D55">
            <w:pPr>
              <w:jc w:val="center"/>
              <w:rPr>
                <w:rFonts w:asciiTheme="minorEastAsia" w:eastAsiaTheme="minorEastAsia" w:hAnsiTheme="minorEastAsia"/>
                <w:szCs w:val="21"/>
              </w:rPr>
            </w:pPr>
            <w:r>
              <w:rPr>
                <w:rFonts w:asciiTheme="minorEastAsia" w:eastAsiaTheme="minorEastAsia" w:hAnsiTheme="minorEastAsia" w:hint="eastAsia"/>
                <w:szCs w:val="21"/>
              </w:rPr>
              <w:t>租赁产品型号</w:t>
            </w:r>
          </w:p>
        </w:tc>
        <w:tc>
          <w:tcPr>
            <w:tcW w:w="852" w:type="pct"/>
            <w:tcBorders>
              <w:top w:val="single" w:sz="6" w:space="0" w:color="auto"/>
            </w:tcBorders>
            <w:vAlign w:val="bottom"/>
          </w:tcPr>
          <w:p w14:paraId="0736F1B1" w14:textId="77777777" w:rsidR="003B6D55" w:rsidRDefault="003B6D55">
            <w:pPr>
              <w:jc w:val="center"/>
              <w:rPr>
                <w:rFonts w:asciiTheme="minorEastAsia" w:eastAsiaTheme="minorEastAsia" w:hAnsiTheme="minorEastAsia"/>
                <w:szCs w:val="21"/>
              </w:rPr>
            </w:pPr>
            <w:r>
              <w:rPr>
                <w:rFonts w:asciiTheme="minorEastAsia" w:eastAsiaTheme="minorEastAsia" w:hAnsiTheme="minorEastAsia" w:hint="eastAsia"/>
                <w:szCs w:val="21"/>
              </w:rPr>
              <w:t>主机</w:t>
            </w:r>
          </w:p>
        </w:tc>
        <w:tc>
          <w:tcPr>
            <w:tcW w:w="1378" w:type="pct"/>
            <w:tcBorders>
              <w:top w:val="single" w:sz="6" w:space="0" w:color="auto"/>
            </w:tcBorders>
          </w:tcPr>
          <w:p w14:paraId="537ACE43" w14:textId="77777777" w:rsidR="003B6D55" w:rsidRDefault="003B6D55">
            <w:pPr>
              <w:jc w:val="center"/>
              <w:rPr>
                <w:rFonts w:asciiTheme="minorEastAsia" w:eastAsiaTheme="minorEastAsia" w:hAnsiTheme="minorEastAsia"/>
                <w:szCs w:val="21"/>
              </w:rPr>
            </w:pPr>
            <w:r>
              <w:rPr>
                <w:rFonts w:asciiTheme="minorEastAsia" w:eastAsiaTheme="minorEastAsia" w:hAnsiTheme="minorEastAsia" w:hint="eastAsia"/>
                <w:szCs w:val="21"/>
              </w:rPr>
              <w:t>充电器</w:t>
            </w:r>
          </w:p>
        </w:tc>
        <w:tc>
          <w:tcPr>
            <w:tcW w:w="1173" w:type="pct"/>
            <w:tcBorders>
              <w:top w:val="single" w:sz="6" w:space="0" w:color="auto"/>
            </w:tcBorders>
            <w:vAlign w:val="bottom"/>
          </w:tcPr>
          <w:p w14:paraId="2947B0E4" w14:textId="77777777" w:rsidR="003B6D55" w:rsidRDefault="003B6D55">
            <w:pPr>
              <w:jc w:val="center"/>
              <w:rPr>
                <w:rFonts w:asciiTheme="minorEastAsia" w:eastAsiaTheme="minorEastAsia" w:hAnsiTheme="minorEastAsia"/>
                <w:szCs w:val="21"/>
              </w:rPr>
            </w:pPr>
            <w:r>
              <w:rPr>
                <w:rFonts w:asciiTheme="minorEastAsia" w:eastAsiaTheme="minorEastAsia" w:hAnsiTheme="minorEastAsia" w:hint="eastAsia"/>
                <w:szCs w:val="21"/>
              </w:rPr>
              <w:t>耳机</w:t>
            </w:r>
          </w:p>
        </w:tc>
      </w:tr>
      <w:tr w:rsidR="003B6D55" w14:paraId="78AEE2B6" w14:textId="77777777" w:rsidTr="003B6D55">
        <w:trPr>
          <w:trHeight w:hRule="exact" w:val="410"/>
        </w:trPr>
        <w:tc>
          <w:tcPr>
            <w:tcW w:w="1598" w:type="pct"/>
            <w:tcBorders>
              <w:left w:val="single" w:sz="6" w:space="0" w:color="auto"/>
            </w:tcBorders>
            <w:vAlign w:val="bottom"/>
          </w:tcPr>
          <w:p w14:paraId="17D0668D" w14:textId="77777777" w:rsidR="003B6D55" w:rsidRDefault="003B6D55">
            <w:pPr>
              <w:jc w:val="center"/>
              <w:rPr>
                <w:rFonts w:asciiTheme="minorEastAsia" w:eastAsiaTheme="minorEastAsia" w:hAnsiTheme="minorEastAsia"/>
                <w:szCs w:val="21"/>
              </w:rPr>
            </w:pPr>
            <w:proofErr w:type="gramStart"/>
            <w:r>
              <w:rPr>
                <w:rFonts w:asciiTheme="minorEastAsia" w:eastAsiaTheme="minorEastAsia" w:hAnsiTheme="minorEastAsia" w:hint="eastAsia"/>
                <w:szCs w:val="21"/>
              </w:rPr>
              <w:t>盛拓</w:t>
            </w:r>
            <w:proofErr w:type="gramEnd"/>
            <w:r>
              <w:rPr>
                <w:rFonts w:asciiTheme="minorEastAsia" w:eastAsiaTheme="minorEastAsia" w:hAnsiTheme="minorEastAsia" w:hint="eastAsia"/>
                <w:szCs w:val="21"/>
              </w:rPr>
              <w:t>DM960</w:t>
            </w:r>
          </w:p>
        </w:tc>
        <w:tc>
          <w:tcPr>
            <w:tcW w:w="852" w:type="pct"/>
            <w:vAlign w:val="bottom"/>
          </w:tcPr>
          <w:p w14:paraId="30FAF55B" w14:textId="781364E6" w:rsidR="003B6D55" w:rsidRDefault="003B6D55">
            <w:pPr>
              <w:jc w:val="center"/>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0</w:t>
            </w:r>
          </w:p>
        </w:tc>
        <w:tc>
          <w:tcPr>
            <w:tcW w:w="1378" w:type="pct"/>
          </w:tcPr>
          <w:p w14:paraId="6938B131" w14:textId="042007BC" w:rsidR="003B6D55" w:rsidRDefault="003B6D55">
            <w:pPr>
              <w:jc w:val="center"/>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0</w:t>
            </w:r>
          </w:p>
        </w:tc>
        <w:tc>
          <w:tcPr>
            <w:tcW w:w="1173" w:type="pct"/>
            <w:vAlign w:val="bottom"/>
          </w:tcPr>
          <w:p w14:paraId="3EF28396" w14:textId="250C4400" w:rsidR="003B6D55" w:rsidRDefault="003B6D55">
            <w:pPr>
              <w:jc w:val="center"/>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0</w:t>
            </w:r>
          </w:p>
        </w:tc>
      </w:tr>
    </w:tbl>
    <w:p w14:paraId="683C5C6C" w14:textId="77777777" w:rsidR="00314CE1" w:rsidRDefault="004814DC">
      <w:pPr>
        <w:pStyle w:val="a3"/>
        <w:ind w:firstLineChars="400" w:firstLine="843"/>
        <w:rPr>
          <w:rFonts w:asciiTheme="minorEastAsia" w:eastAsiaTheme="minorEastAsia" w:hAnsiTheme="minorEastAsia" w:hint="default"/>
          <w:sz w:val="21"/>
          <w:szCs w:val="21"/>
        </w:rPr>
      </w:pPr>
      <w:r>
        <w:rPr>
          <w:rFonts w:asciiTheme="minorEastAsia" w:eastAsiaTheme="minorEastAsia" w:hAnsiTheme="minorEastAsia"/>
          <w:b/>
          <w:bCs/>
          <w:sz w:val="21"/>
          <w:szCs w:val="21"/>
        </w:rPr>
        <w:t>注</w:t>
      </w:r>
      <w:r>
        <w:rPr>
          <w:rFonts w:asciiTheme="minorEastAsia" w:eastAsiaTheme="minorEastAsia" w:hAnsiTheme="minorEastAsia"/>
          <w:sz w:val="21"/>
          <w:szCs w:val="21"/>
        </w:rPr>
        <w:t>：如能修复原样，则只收取维修费用（电池、充电器、耳机不能维修）。</w:t>
      </w:r>
    </w:p>
    <w:p w14:paraId="6EB28242" w14:textId="77777777" w:rsidR="00314CE1" w:rsidRDefault="004814DC">
      <w:pPr>
        <w:pStyle w:val="a3"/>
        <w:rPr>
          <w:rFonts w:asciiTheme="minorEastAsia" w:eastAsiaTheme="minorEastAsia" w:hAnsiTheme="minorEastAsia" w:hint="default"/>
          <w:sz w:val="21"/>
          <w:szCs w:val="21"/>
        </w:rPr>
      </w:pPr>
      <w:r>
        <w:rPr>
          <w:rFonts w:asciiTheme="minorEastAsia" w:eastAsiaTheme="minorEastAsia" w:hAnsiTheme="minorEastAsia"/>
          <w:sz w:val="21"/>
          <w:szCs w:val="21"/>
        </w:rPr>
        <w:t xml:space="preserve"> </w:t>
      </w:r>
      <w:r>
        <w:rPr>
          <w:rFonts w:asciiTheme="minorEastAsia" w:eastAsiaTheme="minorEastAsia" w:hAnsiTheme="minorEastAsia" w:hint="default"/>
          <w:sz w:val="21"/>
          <w:szCs w:val="21"/>
        </w:rPr>
        <w:t xml:space="preserve">    5</w:t>
      </w:r>
      <w:r>
        <w:rPr>
          <w:rFonts w:asciiTheme="minorEastAsia" w:eastAsiaTheme="minorEastAsia" w:hAnsiTheme="minorEastAsia"/>
          <w:sz w:val="21"/>
          <w:szCs w:val="21"/>
        </w:rPr>
        <w:t>）如果甲方在正常使用期间，设备发生故障而无法使用，甲方不承担任何责任。乙方应积极配合甲方，快速对故障设备进行更换，以保证甲方活动顺利进行。</w:t>
      </w:r>
      <w:r>
        <w:rPr>
          <w:rFonts w:asciiTheme="minorEastAsia" w:eastAsiaTheme="minorEastAsia" w:hAnsiTheme="minorEastAsia"/>
          <w:sz w:val="21"/>
          <w:szCs w:val="21"/>
        </w:rPr>
        <w:t xml:space="preserve"> </w:t>
      </w:r>
    </w:p>
    <w:p w14:paraId="513C14D0" w14:textId="77777777" w:rsidR="00314CE1" w:rsidRDefault="00314CE1">
      <w:pPr>
        <w:pStyle w:val="a3"/>
        <w:rPr>
          <w:rFonts w:asciiTheme="minorEastAsia" w:eastAsiaTheme="minorEastAsia" w:hAnsiTheme="minorEastAsia" w:hint="default"/>
          <w:sz w:val="21"/>
          <w:szCs w:val="21"/>
        </w:rPr>
      </w:pPr>
    </w:p>
    <w:p w14:paraId="08F74CB4" w14:textId="77777777" w:rsidR="00314CE1" w:rsidRDefault="004814DC">
      <w:pPr>
        <w:spacing w:line="312" w:lineRule="auto"/>
        <w:ind w:leftChars="1" w:left="359" w:hangingChars="170" w:hanging="357"/>
        <w:rPr>
          <w:b/>
          <w:color w:val="000000"/>
          <w:szCs w:val="21"/>
        </w:rPr>
      </w:pPr>
      <w:r>
        <w:rPr>
          <w:rFonts w:asciiTheme="minorEastAsia" w:eastAsiaTheme="minorEastAsia" w:hAnsiTheme="minorEastAsia"/>
          <w:szCs w:val="21"/>
        </w:rPr>
        <w:t>四、</w:t>
      </w:r>
      <w:r>
        <w:rPr>
          <w:rFonts w:hAnsi="宋体"/>
          <w:b/>
          <w:color w:val="000000"/>
          <w:szCs w:val="21"/>
        </w:rPr>
        <w:t>违约责任：</w:t>
      </w:r>
      <w:r>
        <w:rPr>
          <w:b/>
          <w:color w:val="000000"/>
          <w:szCs w:val="21"/>
        </w:rPr>
        <w:t xml:space="preserve">  </w:t>
      </w:r>
    </w:p>
    <w:p w14:paraId="12464067" w14:textId="77777777" w:rsidR="00314CE1" w:rsidRDefault="004814DC">
      <w:pPr>
        <w:widowControl/>
        <w:numPr>
          <w:ilvl w:val="0"/>
          <w:numId w:val="4"/>
        </w:numPr>
        <w:spacing w:line="312" w:lineRule="auto"/>
        <w:jc w:val="left"/>
        <w:rPr>
          <w:color w:val="000000"/>
          <w:szCs w:val="21"/>
        </w:rPr>
      </w:pPr>
      <w:r>
        <w:rPr>
          <w:rFonts w:hAnsi="宋体"/>
          <w:color w:val="000000"/>
          <w:szCs w:val="21"/>
        </w:rPr>
        <w:t>如甲乙双方有任何一方擅自变更合同内容，致使本合同无法执行，视为违约；但在合同履行过程中，如果由于不可抗力的原因导致合同无法继续履行，合同双方均有权解除合同。</w:t>
      </w:r>
    </w:p>
    <w:p w14:paraId="2C216CF0" w14:textId="77777777" w:rsidR="00314CE1" w:rsidRDefault="004814DC">
      <w:pPr>
        <w:widowControl/>
        <w:numPr>
          <w:ilvl w:val="0"/>
          <w:numId w:val="4"/>
        </w:numPr>
        <w:spacing w:line="312" w:lineRule="auto"/>
        <w:jc w:val="left"/>
        <w:rPr>
          <w:color w:val="000000"/>
          <w:szCs w:val="21"/>
        </w:rPr>
      </w:pPr>
      <w:r>
        <w:rPr>
          <w:rFonts w:hAnsi="宋体"/>
          <w:color w:val="000000"/>
          <w:szCs w:val="21"/>
        </w:rPr>
        <w:t>出现不可抗力事件时，</w:t>
      </w:r>
      <w:r>
        <w:rPr>
          <w:rFonts w:hAnsi="宋体" w:hint="eastAsia"/>
          <w:color w:val="000000"/>
          <w:szCs w:val="21"/>
        </w:rPr>
        <w:t>双方均不构成违约。</w:t>
      </w:r>
      <w:r>
        <w:rPr>
          <w:rFonts w:hAnsi="宋体" w:hint="eastAsia"/>
          <w:color w:val="000000"/>
          <w:szCs w:val="21"/>
        </w:rPr>
        <w:t xml:space="preserve"> </w:t>
      </w:r>
      <w:r>
        <w:rPr>
          <w:rFonts w:hAnsi="宋体"/>
          <w:color w:val="000000"/>
          <w:szCs w:val="21"/>
        </w:rPr>
        <w:t>知情方应及时、充分地向对方以书面形式发通知，并告知对</w:t>
      </w:r>
      <w:r>
        <w:rPr>
          <w:rFonts w:hAnsi="宋体" w:hint="eastAsia"/>
          <w:color w:val="000000"/>
          <w:szCs w:val="21"/>
        </w:rPr>
        <w:t>方</w:t>
      </w:r>
      <w:r>
        <w:rPr>
          <w:rFonts w:hAnsi="宋体"/>
          <w:color w:val="000000"/>
          <w:szCs w:val="21"/>
        </w:rPr>
        <w:t>该类事件对本合同可</w:t>
      </w:r>
      <w:r>
        <w:rPr>
          <w:rFonts w:hAnsi="宋体"/>
          <w:color w:val="000000"/>
          <w:szCs w:val="21"/>
        </w:rPr>
        <w:t>能产生的影响，并应当在合理期限内提供相关证明。</w:t>
      </w:r>
      <w:r>
        <w:rPr>
          <w:rFonts w:hAnsi="宋体" w:hint="eastAsia"/>
          <w:color w:val="000000"/>
          <w:szCs w:val="21"/>
        </w:rPr>
        <w:t>、</w:t>
      </w:r>
    </w:p>
    <w:p w14:paraId="195CEB89" w14:textId="77777777" w:rsidR="00314CE1" w:rsidRDefault="004814DC">
      <w:pPr>
        <w:widowControl/>
        <w:numPr>
          <w:ilvl w:val="0"/>
          <w:numId w:val="4"/>
        </w:numPr>
        <w:spacing w:line="312" w:lineRule="auto"/>
        <w:jc w:val="left"/>
        <w:rPr>
          <w:color w:val="000000"/>
          <w:szCs w:val="21"/>
        </w:rPr>
      </w:pPr>
      <w:r>
        <w:rPr>
          <w:rFonts w:hAnsi="宋体" w:hint="eastAsia"/>
          <w:color w:val="000000"/>
          <w:szCs w:val="21"/>
        </w:rPr>
        <w:t>如果疫情原因而导致甲方活动不能如期举行或取消，甲乙双方均不构成违约。</w:t>
      </w:r>
      <w:r>
        <w:rPr>
          <w:rFonts w:hAnsi="宋体" w:hint="eastAsia"/>
          <w:color w:val="000000"/>
          <w:szCs w:val="21"/>
        </w:rPr>
        <w:t xml:space="preserve"> </w:t>
      </w:r>
      <w:r>
        <w:rPr>
          <w:rFonts w:hAnsi="宋体" w:hint="eastAsia"/>
          <w:color w:val="000000"/>
          <w:szCs w:val="21"/>
        </w:rPr>
        <w:t>如甲方已经付款，乙方应退回甲方所付款项。</w:t>
      </w:r>
      <w:r>
        <w:rPr>
          <w:rFonts w:hAnsi="宋体" w:hint="eastAsia"/>
          <w:color w:val="000000"/>
          <w:szCs w:val="21"/>
        </w:rPr>
        <w:t xml:space="preserve"> </w:t>
      </w:r>
    </w:p>
    <w:p w14:paraId="1CC4B107" w14:textId="77777777" w:rsidR="00314CE1" w:rsidRDefault="00314CE1">
      <w:pPr>
        <w:widowControl/>
        <w:spacing w:line="312" w:lineRule="auto"/>
        <w:ind w:left="779"/>
        <w:jc w:val="left"/>
        <w:rPr>
          <w:color w:val="000000"/>
          <w:szCs w:val="21"/>
        </w:rPr>
      </w:pPr>
    </w:p>
    <w:p w14:paraId="40C80D3E" w14:textId="77777777" w:rsidR="00314CE1" w:rsidRDefault="004814DC">
      <w:pPr>
        <w:pStyle w:val="a3"/>
        <w:rPr>
          <w:rFonts w:asciiTheme="minorEastAsia" w:eastAsiaTheme="minorEastAsia" w:hAnsiTheme="minorEastAsia" w:hint="default"/>
          <w:sz w:val="21"/>
          <w:szCs w:val="21"/>
        </w:rPr>
      </w:pPr>
      <w:r>
        <w:rPr>
          <w:rFonts w:asciiTheme="minorEastAsia" w:eastAsiaTheme="minorEastAsia" w:hAnsiTheme="minorEastAsia"/>
          <w:sz w:val="21"/>
          <w:szCs w:val="21"/>
        </w:rPr>
        <w:t>五、争议的解决</w:t>
      </w:r>
    </w:p>
    <w:p w14:paraId="55B0EA19" w14:textId="77777777" w:rsidR="00314CE1" w:rsidRDefault="004814DC">
      <w:pPr>
        <w:pStyle w:val="a3"/>
        <w:widowControl w:val="0"/>
        <w:ind w:firstLine="720"/>
        <w:rPr>
          <w:rFonts w:asciiTheme="minorEastAsia" w:eastAsiaTheme="minorEastAsia" w:hAnsiTheme="minorEastAsia" w:hint="default"/>
          <w:kern w:val="2"/>
          <w:sz w:val="21"/>
          <w:szCs w:val="21"/>
        </w:rPr>
      </w:pPr>
      <w:r>
        <w:rPr>
          <w:rFonts w:asciiTheme="minorEastAsia" w:eastAsiaTheme="minorEastAsia" w:hAnsiTheme="minorEastAsia"/>
          <w:kern w:val="2"/>
          <w:sz w:val="21"/>
          <w:szCs w:val="21"/>
        </w:rPr>
        <w:t>本协议一式两份，如出现问题，应首先由双方协商解决，协商不成的，任何一方均有权向甲方所在地人民法院起诉。</w:t>
      </w:r>
    </w:p>
    <w:p w14:paraId="7F11B478" w14:textId="77777777" w:rsidR="00314CE1" w:rsidRDefault="00314CE1">
      <w:pPr>
        <w:pStyle w:val="a3"/>
        <w:widowControl w:val="0"/>
        <w:ind w:firstLine="720"/>
        <w:rPr>
          <w:rFonts w:asciiTheme="minorEastAsia" w:eastAsiaTheme="minorEastAsia" w:hAnsiTheme="minorEastAsia" w:hint="default"/>
          <w:kern w:val="2"/>
          <w:sz w:val="21"/>
          <w:szCs w:val="21"/>
        </w:rPr>
      </w:pPr>
    </w:p>
    <w:p w14:paraId="6545554E" w14:textId="77777777" w:rsidR="00314CE1" w:rsidRDefault="00314CE1">
      <w:pPr>
        <w:pStyle w:val="a3"/>
        <w:widowControl w:val="0"/>
        <w:ind w:firstLine="720"/>
        <w:rPr>
          <w:rFonts w:asciiTheme="minorEastAsia" w:eastAsiaTheme="minorEastAsia" w:hAnsiTheme="minorEastAsia" w:hint="default"/>
          <w:kern w:val="2"/>
          <w:sz w:val="21"/>
          <w:szCs w:val="21"/>
        </w:rPr>
      </w:pPr>
    </w:p>
    <w:p w14:paraId="2FE678F7" w14:textId="77777777" w:rsidR="00314CE1" w:rsidRDefault="00314CE1">
      <w:pPr>
        <w:pStyle w:val="a3"/>
        <w:widowControl w:val="0"/>
        <w:ind w:firstLine="720"/>
        <w:rPr>
          <w:rFonts w:asciiTheme="minorEastAsia" w:eastAsiaTheme="minorEastAsia" w:hAnsiTheme="minorEastAsia" w:hint="default"/>
          <w:kern w:val="2"/>
          <w:sz w:val="21"/>
          <w:szCs w:val="21"/>
        </w:rPr>
      </w:pPr>
    </w:p>
    <w:p w14:paraId="37BB5739" w14:textId="77777777" w:rsidR="00314CE1" w:rsidRDefault="00314CE1">
      <w:pPr>
        <w:pStyle w:val="a3"/>
        <w:widowControl w:val="0"/>
        <w:ind w:firstLine="720"/>
        <w:rPr>
          <w:rFonts w:asciiTheme="minorEastAsia" w:eastAsiaTheme="minorEastAsia" w:hAnsiTheme="minorEastAsia" w:hint="default"/>
          <w:kern w:val="2"/>
          <w:sz w:val="21"/>
          <w:szCs w:val="21"/>
        </w:rPr>
      </w:pPr>
    </w:p>
    <w:p w14:paraId="290E0817" w14:textId="77777777" w:rsidR="00314CE1" w:rsidRDefault="004814DC">
      <w:pPr>
        <w:pStyle w:val="a3"/>
        <w:widowControl w:val="0"/>
        <w:rPr>
          <w:rFonts w:asciiTheme="minorEastAsia" w:eastAsiaTheme="minorEastAsia" w:hAnsiTheme="minorEastAsia" w:hint="default"/>
          <w:color w:val="000000"/>
          <w:sz w:val="21"/>
          <w:szCs w:val="21"/>
        </w:rPr>
      </w:pPr>
      <w:r>
        <w:rPr>
          <w:rFonts w:asciiTheme="minorEastAsia" w:eastAsiaTheme="minorEastAsia" w:hAnsiTheme="minorEastAsia"/>
          <w:sz w:val="21"/>
          <w:szCs w:val="21"/>
        </w:rPr>
        <w:t>甲方：</w:t>
      </w:r>
      <w:r>
        <w:rPr>
          <w:rFonts w:asciiTheme="minorEastAsia" w:eastAsiaTheme="minorEastAsia" w:hAnsiTheme="minorEastAsia"/>
          <w:color w:val="000000"/>
          <w:sz w:val="21"/>
          <w:szCs w:val="21"/>
        </w:rPr>
        <w:t>北京博</w:t>
      </w:r>
      <w:proofErr w:type="gramStart"/>
      <w:r>
        <w:rPr>
          <w:rFonts w:asciiTheme="minorEastAsia" w:eastAsiaTheme="minorEastAsia" w:hAnsiTheme="minorEastAsia"/>
          <w:color w:val="000000"/>
          <w:sz w:val="21"/>
          <w:szCs w:val="21"/>
        </w:rPr>
        <w:t>源意嘉市场</w:t>
      </w:r>
      <w:proofErr w:type="gramEnd"/>
      <w:r>
        <w:rPr>
          <w:rFonts w:asciiTheme="minorEastAsia" w:eastAsiaTheme="minorEastAsia" w:hAnsiTheme="minorEastAsia"/>
          <w:color w:val="000000"/>
          <w:sz w:val="21"/>
          <w:szCs w:val="21"/>
        </w:rPr>
        <w:t>咨询有限公司</w:t>
      </w:r>
      <w:r>
        <w:rPr>
          <w:rFonts w:asciiTheme="minorEastAsia" w:eastAsiaTheme="minorEastAsia" w:hAnsiTheme="minorEastAsia"/>
          <w:szCs w:val="21"/>
        </w:rPr>
        <w:t xml:space="preserve">           </w:t>
      </w:r>
      <w:r>
        <w:rPr>
          <w:rFonts w:asciiTheme="minorEastAsia" w:eastAsiaTheme="minorEastAsia" w:hAnsiTheme="minorEastAsia"/>
          <w:sz w:val="21"/>
          <w:szCs w:val="21"/>
        </w:rPr>
        <w:t>乙方：</w:t>
      </w:r>
      <w:r>
        <w:rPr>
          <w:rFonts w:asciiTheme="minorEastAsia" w:eastAsiaTheme="minorEastAsia" w:hAnsiTheme="minorEastAsia"/>
          <w:color w:val="000000"/>
          <w:sz w:val="21"/>
          <w:szCs w:val="21"/>
        </w:rPr>
        <w:t>北京国泰安盛科技有限公司</w:t>
      </w:r>
    </w:p>
    <w:p w14:paraId="1A5920CA" w14:textId="77777777" w:rsidR="00314CE1" w:rsidRDefault="004814DC">
      <w:pPr>
        <w:pStyle w:val="a3"/>
        <w:widowControl w:val="0"/>
        <w:rPr>
          <w:rFonts w:asciiTheme="minorEastAsia" w:eastAsiaTheme="minorEastAsia" w:hAnsiTheme="minorEastAsia" w:hint="default"/>
          <w:szCs w:val="21"/>
        </w:rPr>
      </w:pPr>
      <w:r>
        <w:rPr>
          <w:rFonts w:asciiTheme="minorEastAsia" w:eastAsiaTheme="minorEastAsia" w:hAnsiTheme="minorEastAsia"/>
          <w:szCs w:val="21"/>
        </w:rPr>
        <w:t xml:space="preserve">                          </w:t>
      </w:r>
    </w:p>
    <w:p w14:paraId="684BB554" w14:textId="77777777" w:rsidR="00314CE1" w:rsidRDefault="004814DC">
      <w:pPr>
        <w:pStyle w:val="a3"/>
        <w:widowControl w:val="0"/>
        <w:rPr>
          <w:rFonts w:asciiTheme="minorEastAsia" w:eastAsiaTheme="minorEastAsia" w:hAnsiTheme="minorEastAsia" w:hint="default"/>
          <w:szCs w:val="21"/>
        </w:rPr>
      </w:pPr>
      <w:r>
        <w:rPr>
          <w:rFonts w:asciiTheme="minorEastAsia" w:eastAsiaTheme="minorEastAsia" w:hAnsiTheme="minorEastAsia"/>
          <w:szCs w:val="21"/>
        </w:rPr>
        <w:t xml:space="preserve">签章：　　　　　　　　　　　　　　　</w:t>
      </w:r>
      <w:r>
        <w:rPr>
          <w:rFonts w:asciiTheme="minorEastAsia" w:eastAsiaTheme="minorEastAsia" w:hAnsiTheme="minorEastAsia"/>
          <w:szCs w:val="21"/>
        </w:rPr>
        <w:t xml:space="preserve">     </w:t>
      </w:r>
      <w:r>
        <w:rPr>
          <w:rFonts w:asciiTheme="minorEastAsia" w:eastAsiaTheme="minorEastAsia" w:hAnsiTheme="minorEastAsia"/>
          <w:szCs w:val="21"/>
        </w:rPr>
        <w:t>签章：</w:t>
      </w:r>
      <w:r>
        <w:rPr>
          <w:rFonts w:asciiTheme="minorEastAsia" w:eastAsiaTheme="minorEastAsia" w:hAnsiTheme="minorEastAsia"/>
          <w:szCs w:val="21"/>
        </w:rPr>
        <w:t xml:space="preserve">                  </w:t>
      </w:r>
    </w:p>
    <w:p w14:paraId="3B785073" w14:textId="77777777" w:rsidR="00314CE1" w:rsidRDefault="004814DC">
      <w:pPr>
        <w:rPr>
          <w:rFonts w:asciiTheme="minorEastAsia" w:eastAsiaTheme="minorEastAsia" w:hAnsiTheme="minorEastAsia"/>
          <w:szCs w:val="21"/>
        </w:rPr>
      </w:pPr>
      <w:r>
        <w:rPr>
          <w:rFonts w:asciiTheme="minorEastAsia" w:eastAsiaTheme="minorEastAsia" w:hAnsiTheme="minorEastAsia" w:hint="eastAsia"/>
          <w:szCs w:val="21"/>
        </w:rPr>
        <w:t>2021</w:t>
      </w:r>
      <w:r>
        <w:rPr>
          <w:rFonts w:asciiTheme="minorEastAsia" w:eastAsiaTheme="minorEastAsia" w:hAnsiTheme="minorEastAsia"/>
          <w:szCs w:val="21"/>
        </w:rPr>
        <w:t>年</w:t>
      </w:r>
      <w:r>
        <w:rPr>
          <w:rFonts w:asciiTheme="minorEastAsia" w:eastAsiaTheme="minorEastAsia" w:hAnsiTheme="minorEastAsia" w:hint="eastAsia"/>
          <w:szCs w:val="21"/>
        </w:rPr>
        <w:t xml:space="preserve">   </w:t>
      </w:r>
      <w:r>
        <w:rPr>
          <w:rFonts w:asciiTheme="minorEastAsia" w:eastAsiaTheme="minorEastAsia" w:hAnsiTheme="minorEastAsia"/>
          <w:szCs w:val="21"/>
        </w:rPr>
        <w:t>月</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szCs w:val="21"/>
        </w:rPr>
        <w:t>日</w:t>
      </w:r>
      <w:proofErr w:type="gramStart"/>
      <w:r>
        <w:rPr>
          <w:rFonts w:asciiTheme="minorEastAsia" w:eastAsiaTheme="minorEastAsia" w:hAnsiTheme="minorEastAsia"/>
          <w:szCs w:val="21"/>
        </w:rPr>
        <w:t xml:space="preserve">　　　　　　　</w:t>
      </w:r>
      <w:proofErr w:type="gramEnd"/>
      <w:r>
        <w:rPr>
          <w:rFonts w:asciiTheme="minorEastAsia" w:eastAsiaTheme="minorEastAsia" w:hAnsiTheme="minor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2021</w:t>
      </w:r>
      <w:r>
        <w:rPr>
          <w:rFonts w:asciiTheme="minorEastAsia" w:eastAsiaTheme="minorEastAsia" w:hAnsiTheme="minorEastAsia"/>
          <w:szCs w:val="21"/>
        </w:rPr>
        <w:t>年</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szCs w:val="21"/>
        </w:rPr>
        <w:t>月</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日</w:t>
      </w:r>
    </w:p>
    <w:sectPr w:rsidR="00314CE1">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CB10F" w14:textId="77777777" w:rsidR="004814DC" w:rsidRDefault="004814DC" w:rsidP="00E6329B">
      <w:r>
        <w:separator/>
      </w:r>
    </w:p>
  </w:endnote>
  <w:endnote w:type="continuationSeparator" w:id="0">
    <w:p w14:paraId="6947EC18" w14:textId="77777777" w:rsidR="004814DC" w:rsidRDefault="004814DC" w:rsidP="00E63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28477" w14:textId="77777777" w:rsidR="004814DC" w:rsidRDefault="004814DC" w:rsidP="00E6329B">
      <w:r>
        <w:separator/>
      </w:r>
    </w:p>
  </w:footnote>
  <w:footnote w:type="continuationSeparator" w:id="0">
    <w:p w14:paraId="37F24F98" w14:textId="77777777" w:rsidR="004814DC" w:rsidRDefault="004814DC" w:rsidP="00E63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F7372"/>
    <w:multiLevelType w:val="multilevel"/>
    <w:tmpl w:val="398F7372"/>
    <w:lvl w:ilvl="0">
      <w:start w:val="1"/>
      <w:numFmt w:val="japaneseCounting"/>
      <w:lvlText w:val="%1、"/>
      <w:lvlJc w:val="left"/>
      <w:pPr>
        <w:tabs>
          <w:tab w:val="left" w:pos="480"/>
        </w:tabs>
        <w:ind w:left="480" w:hanging="480"/>
      </w:pPr>
      <w:rPr>
        <w:rFonts w:hint="eastAsia"/>
      </w:rPr>
    </w:lvl>
    <w:lvl w:ilvl="1">
      <w:start w:val="1"/>
      <w:numFmt w:val="decimal"/>
      <w:lvlText w:val="%2)"/>
      <w:lvlJc w:val="left"/>
      <w:pPr>
        <w:tabs>
          <w:tab w:val="left" w:pos="840"/>
        </w:tabs>
        <w:ind w:left="840" w:hanging="420"/>
      </w:pPr>
    </w:lvl>
    <w:lvl w:ilvl="2">
      <w:start w:val="3"/>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B060CE0"/>
    <w:multiLevelType w:val="multilevel"/>
    <w:tmpl w:val="3B060CE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3EA46C3B"/>
    <w:multiLevelType w:val="multilevel"/>
    <w:tmpl w:val="3EA46C3B"/>
    <w:lvl w:ilvl="0">
      <w:start w:val="1"/>
      <w:numFmt w:val="decimal"/>
      <w:lvlText w:val="%1)"/>
      <w:lvlJc w:val="left"/>
      <w:pPr>
        <w:ind w:left="779" w:hanging="420"/>
      </w:pPr>
    </w:lvl>
    <w:lvl w:ilvl="1">
      <w:start w:val="1"/>
      <w:numFmt w:val="lowerLetter"/>
      <w:lvlText w:val="%2)"/>
      <w:lvlJc w:val="left"/>
      <w:pPr>
        <w:ind w:left="1199" w:hanging="420"/>
      </w:p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3" w15:restartNumberingAfterBreak="0">
    <w:nsid w:val="5E31461D"/>
    <w:multiLevelType w:val="multilevel"/>
    <w:tmpl w:val="5E31461D"/>
    <w:lvl w:ilvl="0">
      <w:start w:val="1"/>
      <w:numFmt w:val="decimal"/>
      <w:lvlText w:val="%1)"/>
      <w:lvlJc w:val="left"/>
      <w:pPr>
        <w:tabs>
          <w:tab w:val="left" w:pos="900"/>
        </w:tabs>
        <w:ind w:left="900" w:hanging="480"/>
      </w:pPr>
      <w:rPr>
        <w:rFonts w:hint="eastAsia"/>
      </w:rPr>
    </w:lvl>
    <w:lvl w:ilvl="1">
      <w:start w:val="1"/>
      <w:numFmt w:val="decimal"/>
      <w:lvlText w:val="%2)"/>
      <w:lvlJc w:val="left"/>
      <w:pPr>
        <w:tabs>
          <w:tab w:val="left" w:pos="1260"/>
        </w:tabs>
        <w:ind w:left="1260" w:hanging="420"/>
      </w:pPr>
    </w:lvl>
    <w:lvl w:ilvl="2">
      <w:start w:val="3"/>
      <w:numFmt w:val="decimal"/>
      <w:lvlText w:val="%3）"/>
      <w:lvlJc w:val="left"/>
      <w:pPr>
        <w:ind w:left="1620" w:hanging="360"/>
      </w:pPr>
      <w:rPr>
        <w:rFonts w:hint="default"/>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71B0"/>
    <w:rsid w:val="00012C65"/>
    <w:rsid w:val="00025EBC"/>
    <w:rsid w:val="00056113"/>
    <w:rsid w:val="0008233A"/>
    <w:rsid w:val="00094FF6"/>
    <w:rsid w:val="000A3CDE"/>
    <w:rsid w:val="000A4BC8"/>
    <w:rsid w:val="000A78AB"/>
    <w:rsid w:val="000B305D"/>
    <w:rsid w:val="000C6AAF"/>
    <w:rsid w:val="000F414F"/>
    <w:rsid w:val="000F4351"/>
    <w:rsid w:val="00111CFC"/>
    <w:rsid w:val="00115A95"/>
    <w:rsid w:val="00152B36"/>
    <w:rsid w:val="00161DAD"/>
    <w:rsid w:val="0018625F"/>
    <w:rsid w:val="001E0E68"/>
    <w:rsid w:val="001E2695"/>
    <w:rsid w:val="001F5A7E"/>
    <w:rsid w:val="002047CF"/>
    <w:rsid w:val="002234F9"/>
    <w:rsid w:val="00242463"/>
    <w:rsid w:val="002A0DB0"/>
    <w:rsid w:val="002E5FB2"/>
    <w:rsid w:val="00314979"/>
    <w:rsid w:val="00314CE1"/>
    <w:rsid w:val="00362911"/>
    <w:rsid w:val="003728E2"/>
    <w:rsid w:val="003871B0"/>
    <w:rsid w:val="003A567D"/>
    <w:rsid w:val="003B6D55"/>
    <w:rsid w:val="003C3583"/>
    <w:rsid w:val="003E3E48"/>
    <w:rsid w:val="003F1344"/>
    <w:rsid w:val="0042196D"/>
    <w:rsid w:val="00430591"/>
    <w:rsid w:val="00435882"/>
    <w:rsid w:val="00476749"/>
    <w:rsid w:val="004814DC"/>
    <w:rsid w:val="00481CDA"/>
    <w:rsid w:val="0049363F"/>
    <w:rsid w:val="00493D60"/>
    <w:rsid w:val="00493FE2"/>
    <w:rsid w:val="004B7AEA"/>
    <w:rsid w:val="004D1305"/>
    <w:rsid w:val="004D38EC"/>
    <w:rsid w:val="004D5A12"/>
    <w:rsid w:val="00526275"/>
    <w:rsid w:val="00550CE2"/>
    <w:rsid w:val="00581CBF"/>
    <w:rsid w:val="005E2649"/>
    <w:rsid w:val="006102F9"/>
    <w:rsid w:val="006856AA"/>
    <w:rsid w:val="0068792C"/>
    <w:rsid w:val="006C6023"/>
    <w:rsid w:val="006F20F6"/>
    <w:rsid w:val="00700367"/>
    <w:rsid w:val="00734E14"/>
    <w:rsid w:val="0074295F"/>
    <w:rsid w:val="00761359"/>
    <w:rsid w:val="00777924"/>
    <w:rsid w:val="007851BF"/>
    <w:rsid w:val="007A7E6D"/>
    <w:rsid w:val="007B1347"/>
    <w:rsid w:val="007E1485"/>
    <w:rsid w:val="00893F31"/>
    <w:rsid w:val="008A350C"/>
    <w:rsid w:val="008D6C27"/>
    <w:rsid w:val="009125ED"/>
    <w:rsid w:val="009155BA"/>
    <w:rsid w:val="00926C4F"/>
    <w:rsid w:val="0094616A"/>
    <w:rsid w:val="009469DE"/>
    <w:rsid w:val="00952771"/>
    <w:rsid w:val="00954D37"/>
    <w:rsid w:val="00960E80"/>
    <w:rsid w:val="00982F70"/>
    <w:rsid w:val="009A5BC7"/>
    <w:rsid w:val="009B043A"/>
    <w:rsid w:val="009B1DA0"/>
    <w:rsid w:val="009B7738"/>
    <w:rsid w:val="009E03BF"/>
    <w:rsid w:val="009E2BE1"/>
    <w:rsid w:val="009E6FCF"/>
    <w:rsid w:val="009F47B7"/>
    <w:rsid w:val="009F5B52"/>
    <w:rsid w:val="009F751F"/>
    <w:rsid w:val="00A231AB"/>
    <w:rsid w:val="00A65172"/>
    <w:rsid w:val="00A7435D"/>
    <w:rsid w:val="00A845B9"/>
    <w:rsid w:val="00B0637F"/>
    <w:rsid w:val="00B15A9D"/>
    <w:rsid w:val="00B64073"/>
    <w:rsid w:val="00B90463"/>
    <w:rsid w:val="00BA496B"/>
    <w:rsid w:val="00BB32C4"/>
    <w:rsid w:val="00BC05D1"/>
    <w:rsid w:val="00BC3F45"/>
    <w:rsid w:val="00BE4058"/>
    <w:rsid w:val="00BF65F1"/>
    <w:rsid w:val="00C52B13"/>
    <w:rsid w:val="00C537CE"/>
    <w:rsid w:val="00CA6E02"/>
    <w:rsid w:val="00CA75E8"/>
    <w:rsid w:val="00CE0CA2"/>
    <w:rsid w:val="00CE29DA"/>
    <w:rsid w:val="00D0416B"/>
    <w:rsid w:val="00D108F9"/>
    <w:rsid w:val="00D1177F"/>
    <w:rsid w:val="00D22186"/>
    <w:rsid w:val="00D600E2"/>
    <w:rsid w:val="00D91EB6"/>
    <w:rsid w:val="00D91F7F"/>
    <w:rsid w:val="00D95F41"/>
    <w:rsid w:val="00DB5B4C"/>
    <w:rsid w:val="00DC7727"/>
    <w:rsid w:val="00DE267B"/>
    <w:rsid w:val="00DE687E"/>
    <w:rsid w:val="00E5628E"/>
    <w:rsid w:val="00E6329B"/>
    <w:rsid w:val="00EA3A07"/>
    <w:rsid w:val="00EB36C3"/>
    <w:rsid w:val="00EC4097"/>
    <w:rsid w:val="00ED4B78"/>
    <w:rsid w:val="00F0205E"/>
    <w:rsid w:val="00F334E1"/>
    <w:rsid w:val="00F64C7F"/>
    <w:rsid w:val="00F73534"/>
    <w:rsid w:val="00FB01E5"/>
    <w:rsid w:val="00FC2423"/>
    <w:rsid w:val="00FD33EE"/>
    <w:rsid w:val="00FD612C"/>
    <w:rsid w:val="00FE4F3D"/>
    <w:rsid w:val="3BA05188"/>
    <w:rsid w:val="4B9A5B1D"/>
    <w:rsid w:val="5FDE1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E2992C"/>
  <w15:docId w15:val="{10D36DB3-ACC5-4FAC-87F6-612D8437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widowControl/>
    </w:pPr>
    <w:rPr>
      <w:rFonts w:ascii="宋体" w:hAnsi="Symbol" w:hint="eastAsia"/>
      <w:kern w:val="0"/>
      <w:sz w:val="24"/>
      <w:szCs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aa"/>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a4">
    <w:name w:val="正文文本 字符"/>
    <w:basedOn w:val="a0"/>
    <w:link w:val="a3"/>
    <w:qFormat/>
    <w:rPr>
      <w:rFonts w:ascii="宋体" w:eastAsia="宋体" w:hAnsi="Symbol" w:cs="Times New Roman"/>
      <w:kern w:val="0"/>
      <w:sz w:val="24"/>
      <w:szCs w:val="20"/>
    </w:rPr>
  </w:style>
  <w:style w:type="paragraph" w:styleId="ac">
    <w:name w:val="List Paragraph"/>
    <w:basedOn w:val="a"/>
    <w:uiPriority w:val="34"/>
    <w:qFormat/>
    <w:pPr>
      <w:ind w:firstLineChars="200" w:firstLine="420"/>
    </w:pPr>
  </w:style>
  <w:style w:type="character" w:customStyle="1" w:styleId="aa">
    <w:name w:val="副标题 字符"/>
    <w:basedOn w:val="a0"/>
    <w:link w:val="a9"/>
    <w:uiPriority w:val="11"/>
    <w:qFormat/>
    <w:rPr>
      <w:rFonts w:asciiTheme="majorHAnsi" w:eastAsia="宋体"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鄢妍妍</dc:creator>
  <cp:lastModifiedBy>张 建新</cp:lastModifiedBy>
  <cp:revision>13</cp:revision>
  <cp:lastPrinted>2020-01-16T02:39:00Z</cp:lastPrinted>
  <dcterms:created xsi:type="dcterms:W3CDTF">2021-03-26T09:09:00Z</dcterms:created>
  <dcterms:modified xsi:type="dcterms:W3CDTF">2021-09-02T03:55:00Z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9A9E22807D224940BBF71F35705335C8</vt:lpwstr>
  </property>
</Properties>
</file>