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B85AD" w14:textId="77777777" w:rsidR="000162E4" w:rsidRDefault="00DB3161">
      <w:pPr>
        <w:spacing w:line="320" w:lineRule="exact"/>
        <w:jc w:val="center"/>
        <w:rPr>
          <w:b/>
          <w:color w:val="000000" w:themeColor="text1"/>
          <w:sz w:val="32"/>
          <w:szCs w:val="32"/>
        </w:rPr>
      </w:pPr>
      <w:r>
        <w:rPr>
          <w:rFonts w:hint="eastAsia"/>
          <w:b/>
          <w:color w:val="000000" w:themeColor="text1"/>
          <w:sz w:val="32"/>
          <w:szCs w:val="32"/>
        </w:rPr>
        <w:t xml:space="preserve">2021 </w:t>
      </w:r>
      <w:r>
        <w:rPr>
          <w:rFonts w:hint="eastAsia"/>
          <w:b/>
          <w:color w:val="000000" w:themeColor="text1"/>
          <w:sz w:val="32"/>
          <w:szCs w:val="32"/>
        </w:rPr>
        <w:t>中国石家庄（正定）国际汽车博览会</w:t>
      </w:r>
    </w:p>
    <w:p w14:paraId="3A63ED94" w14:textId="77777777" w:rsidR="000162E4" w:rsidRDefault="00DB3161">
      <w:pPr>
        <w:spacing w:line="320" w:lineRule="exact"/>
        <w:jc w:val="center"/>
        <w:rPr>
          <w:b/>
          <w:color w:val="000000" w:themeColor="text1"/>
          <w:sz w:val="32"/>
          <w:szCs w:val="32"/>
        </w:rPr>
      </w:pPr>
      <w:r>
        <w:rPr>
          <w:rFonts w:hint="eastAsia"/>
          <w:b/>
          <w:color w:val="000000" w:themeColor="text1"/>
          <w:sz w:val="32"/>
          <w:szCs w:val="32"/>
        </w:rPr>
        <w:t>暨新能源及智能汽车博览会</w:t>
      </w:r>
    </w:p>
    <w:p w14:paraId="269E154B" w14:textId="77777777" w:rsidR="000162E4" w:rsidRDefault="00DB3161">
      <w:pPr>
        <w:spacing w:line="320" w:lineRule="exact"/>
        <w:jc w:val="center"/>
        <w:rPr>
          <w:b/>
          <w:color w:val="000000" w:themeColor="text1"/>
          <w:sz w:val="32"/>
          <w:szCs w:val="32"/>
        </w:rPr>
      </w:pPr>
      <w:r>
        <w:rPr>
          <w:rFonts w:hint="eastAsia"/>
          <w:b/>
          <w:color w:val="000000" w:themeColor="text1"/>
          <w:sz w:val="32"/>
          <w:szCs w:val="32"/>
        </w:rPr>
        <w:t>参展合同</w:t>
      </w:r>
    </w:p>
    <w:p w14:paraId="19A39F83" w14:textId="77777777" w:rsidR="000162E4" w:rsidRDefault="000162E4" w:rsidP="00DB3161">
      <w:pPr>
        <w:spacing w:line="320" w:lineRule="exact"/>
        <w:ind w:firstLineChars="1095" w:firstLine="3791"/>
        <w:rPr>
          <w:b/>
          <w:sz w:val="32"/>
          <w:szCs w:val="32"/>
        </w:rPr>
      </w:pPr>
    </w:p>
    <w:p w14:paraId="352B2015" w14:textId="77777777" w:rsidR="000162E4" w:rsidRDefault="00DB3161">
      <w:pPr>
        <w:spacing w:line="320" w:lineRule="exact"/>
        <w:ind w:left="630" w:hangingChars="300" w:hanging="630"/>
        <w:rPr>
          <w:rFonts w:hint="eastAsia"/>
          <w:lang w:eastAsia="zh-Hans"/>
        </w:rPr>
      </w:pPr>
      <w:r>
        <w:rPr>
          <w:rFonts w:hint="eastAsia"/>
        </w:rPr>
        <w:t>甲方</w:t>
      </w:r>
      <w:r>
        <w:t>1</w:t>
      </w:r>
      <w:r>
        <w:t>：</w:t>
      </w:r>
      <w:r>
        <w:rPr>
          <w:rFonts w:hint="eastAsia"/>
          <w:lang w:eastAsia="zh-Hans"/>
        </w:rPr>
        <w:t>河北华菱丰汽车贸易有限公司</w:t>
      </w:r>
    </w:p>
    <w:p w14:paraId="527AA802" w14:textId="77777777" w:rsidR="00DB3161" w:rsidRDefault="00DB3161">
      <w:pPr>
        <w:spacing w:line="320" w:lineRule="exact"/>
        <w:ind w:left="630" w:hangingChars="300" w:hanging="630"/>
        <w:rPr>
          <w:rFonts w:hint="eastAsia"/>
          <w:lang w:eastAsia="zh-Hans"/>
        </w:rPr>
      </w:pPr>
      <w:r>
        <w:rPr>
          <w:rFonts w:hint="eastAsia"/>
          <w:lang w:eastAsia="zh-Hans"/>
        </w:rPr>
        <w:t>联系人：</w:t>
      </w:r>
    </w:p>
    <w:p w14:paraId="468C4186" w14:textId="77777777" w:rsidR="00DB3161" w:rsidRDefault="00DB3161">
      <w:pPr>
        <w:spacing w:line="320" w:lineRule="exact"/>
        <w:ind w:left="630" w:hangingChars="300" w:hanging="630"/>
        <w:rPr>
          <w:lang w:eastAsia="zh-Hans"/>
        </w:rPr>
      </w:pPr>
      <w:r>
        <w:rPr>
          <w:rFonts w:hint="eastAsia"/>
          <w:lang w:eastAsia="zh-Hans"/>
        </w:rPr>
        <w:t>联系电话：</w:t>
      </w:r>
    </w:p>
    <w:p w14:paraId="0DBA81A2" w14:textId="77777777" w:rsidR="000162E4" w:rsidRDefault="00DB3161">
      <w:pPr>
        <w:spacing w:line="320" w:lineRule="exact"/>
        <w:ind w:left="630" w:hangingChars="300" w:hanging="630"/>
        <w:rPr>
          <w:rFonts w:hint="eastAsia"/>
          <w:lang w:eastAsia="zh-Hans"/>
        </w:rPr>
      </w:pPr>
      <w:r>
        <w:rPr>
          <w:rFonts w:hint="eastAsia"/>
          <w:lang w:eastAsia="zh-Hans"/>
        </w:rPr>
        <w:t>甲方</w:t>
      </w:r>
      <w:r>
        <w:rPr>
          <w:lang w:eastAsia="zh-Hans"/>
        </w:rPr>
        <w:t>2</w:t>
      </w:r>
      <w:r>
        <w:rPr>
          <w:rFonts w:hint="eastAsia"/>
          <w:lang w:eastAsia="zh-Hans"/>
        </w:rPr>
        <w:t>:</w:t>
      </w:r>
      <w:r>
        <w:rPr>
          <w:rFonts w:hint="eastAsia"/>
          <w:lang w:eastAsia="zh-Hans"/>
        </w:rPr>
        <w:t>北京博源意嘉市场咨询有限公司</w:t>
      </w:r>
    </w:p>
    <w:p w14:paraId="470BD00F" w14:textId="77777777" w:rsidR="00DB3161" w:rsidRDefault="00DB3161">
      <w:pPr>
        <w:spacing w:line="320" w:lineRule="exact"/>
        <w:ind w:left="630" w:hangingChars="300" w:hanging="630"/>
        <w:rPr>
          <w:rFonts w:hint="eastAsia"/>
          <w:lang w:eastAsia="zh-Hans"/>
        </w:rPr>
      </w:pPr>
      <w:r>
        <w:rPr>
          <w:rFonts w:hint="eastAsia"/>
          <w:lang w:eastAsia="zh-Hans"/>
        </w:rPr>
        <w:t>联系人：王佳</w:t>
      </w:r>
    </w:p>
    <w:p w14:paraId="2B39AFBC" w14:textId="77777777" w:rsidR="00DB3161" w:rsidRDefault="00DB3161">
      <w:pPr>
        <w:spacing w:line="320" w:lineRule="exact"/>
        <w:ind w:left="630" w:hangingChars="300" w:hanging="630"/>
        <w:rPr>
          <w:rFonts w:hint="eastAsia"/>
          <w:lang w:eastAsia="zh-Hans"/>
        </w:rPr>
      </w:pPr>
      <w:r>
        <w:rPr>
          <w:rFonts w:hint="eastAsia"/>
          <w:lang w:eastAsia="zh-Hans"/>
        </w:rPr>
        <w:t>联系电话：</w:t>
      </w:r>
      <w:r>
        <w:rPr>
          <w:rFonts w:hint="eastAsia"/>
          <w:lang w:eastAsia="zh-Hans"/>
        </w:rPr>
        <w:t>18810606300</w:t>
      </w:r>
    </w:p>
    <w:p w14:paraId="5F17826E" w14:textId="77777777" w:rsidR="00DB3161" w:rsidRDefault="00DB3161">
      <w:pPr>
        <w:spacing w:line="320" w:lineRule="exact"/>
        <w:ind w:left="630" w:hangingChars="300" w:hanging="630"/>
      </w:pPr>
    </w:p>
    <w:p w14:paraId="23F3AC93" w14:textId="77777777" w:rsidR="000162E4" w:rsidRDefault="00DB3161">
      <w:pPr>
        <w:rPr>
          <w:rFonts w:hint="eastAsia"/>
        </w:rPr>
      </w:pPr>
      <w:r>
        <w:rPr>
          <w:rFonts w:hint="eastAsia"/>
        </w:rPr>
        <w:t>乙方：</w:t>
      </w:r>
      <w:r>
        <w:rPr>
          <w:rFonts w:hint="eastAsia"/>
          <w:lang w:eastAsia="zh-Hans"/>
        </w:rPr>
        <w:t>石家庄环宇展览策划</w:t>
      </w:r>
      <w:r>
        <w:rPr>
          <w:rFonts w:hint="eastAsia"/>
        </w:rPr>
        <w:t>有限公司</w:t>
      </w:r>
    </w:p>
    <w:p w14:paraId="56304B7B" w14:textId="77777777" w:rsidR="00DB3161" w:rsidRDefault="00DB3161">
      <w:pPr>
        <w:rPr>
          <w:rFonts w:hint="eastAsia"/>
        </w:rPr>
      </w:pPr>
      <w:r>
        <w:rPr>
          <w:rFonts w:hint="eastAsia"/>
        </w:rPr>
        <w:t>联系人：</w:t>
      </w:r>
    </w:p>
    <w:p w14:paraId="15CCA3D9" w14:textId="77777777" w:rsidR="00DB3161" w:rsidRDefault="00DB3161">
      <w:r>
        <w:rPr>
          <w:rFonts w:hint="eastAsia"/>
        </w:rPr>
        <w:t>联系电话：</w:t>
      </w:r>
    </w:p>
    <w:p w14:paraId="66B68077" w14:textId="77777777" w:rsidR="000162E4" w:rsidRDefault="000162E4">
      <w:pPr>
        <w:spacing w:line="320" w:lineRule="exact"/>
      </w:pPr>
    </w:p>
    <w:p w14:paraId="026B3DC2" w14:textId="77777777" w:rsidR="000162E4" w:rsidRDefault="00DB3161">
      <w:pPr>
        <w:spacing w:line="320" w:lineRule="exact"/>
        <w:ind w:firstLine="420"/>
      </w:pPr>
      <w:r>
        <w:rPr>
          <w:rFonts w:hint="eastAsia"/>
        </w:rPr>
        <w:t>甲乙</w:t>
      </w:r>
      <w:r>
        <w:rPr>
          <w:rFonts w:hint="eastAsia"/>
          <w:lang w:eastAsia="zh-Hans"/>
        </w:rPr>
        <w:t>三</w:t>
      </w:r>
      <w:r>
        <w:rPr>
          <w:rFonts w:hint="eastAsia"/>
        </w:rPr>
        <w:t>方在平等自愿的基础上经友好协商，就甲方参加由乙方举办的“</w:t>
      </w:r>
      <w:r>
        <w:rPr>
          <w:rFonts w:hint="eastAsia"/>
          <w:color w:val="000000" w:themeColor="text1"/>
        </w:rPr>
        <w:t xml:space="preserve">2021 </w:t>
      </w:r>
      <w:r>
        <w:rPr>
          <w:rFonts w:hint="eastAsia"/>
          <w:color w:val="000000" w:themeColor="text1"/>
        </w:rPr>
        <w:t>中国石家庄（正定）国际汽车博览会暨新能源及智能汽车博览会</w:t>
      </w:r>
      <w:r>
        <w:rPr>
          <w:rFonts w:hint="eastAsia"/>
        </w:rPr>
        <w:t>”（以下简称“汽车展”）一事达成如下协议：</w:t>
      </w:r>
    </w:p>
    <w:p w14:paraId="672CFDDC" w14:textId="77777777" w:rsidR="000162E4" w:rsidRDefault="000162E4">
      <w:pPr>
        <w:spacing w:line="320" w:lineRule="exact"/>
      </w:pPr>
    </w:p>
    <w:p w14:paraId="4413DE94" w14:textId="77777777" w:rsidR="000162E4" w:rsidRDefault="00DB3161">
      <w:pPr>
        <w:spacing w:line="320" w:lineRule="exact"/>
      </w:pPr>
      <w:r>
        <w:rPr>
          <w:rFonts w:hint="eastAsia"/>
        </w:rPr>
        <w:t>一、汽车展概况</w:t>
      </w:r>
    </w:p>
    <w:p w14:paraId="494EB5B2" w14:textId="77777777" w:rsidR="000162E4" w:rsidRDefault="00DB3161">
      <w:pPr>
        <w:spacing w:line="320" w:lineRule="exact"/>
      </w:pPr>
      <w:r>
        <w:rPr>
          <w:rFonts w:hint="eastAsia"/>
        </w:rPr>
        <w:t>汽车展布展时间：</w:t>
      </w:r>
      <w:r>
        <w:rPr>
          <w:rFonts w:hint="eastAsia"/>
        </w:rPr>
        <w:t>2021</w:t>
      </w:r>
      <w:r>
        <w:rPr>
          <w:rFonts w:hint="eastAsia"/>
        </w:rPr>
        <w:t>年</w:t>
      </w:r>
      <w:r>
        <w:rPr>
          <w:rFonts w:hint="eastAsia"/>
        </w:rPr>
        <w:t>9</w:t>
      </w:r>
      <w:r>
        <w:rPr>
          <w:rFonts w:hint="eastAsia"/>
        </w:rPr>
        <w:t>月</w:t>
      </w:r>
      <w:r>
        <w:rPr>
          <w:rFonts w:hint="eastAsia"/>
        </w:rPr>
        <w:t>14</w:t>
      </w:r>
      <w:r>
        <w:rPr>
          <w:rFonts w:hint="eastAsia"/>
        </w:rPr>
        <w:t>日—</w:t>
      </w:r>
      <w:r>
        <w:rPr>
          <w:rFonts w:hint="eastAsia"/>
        </w:rPr>
        <w:t>9</w:t>
      </w:r>
      <w:r>
        <w:rPr>
          <w:rFonts w:hint="eastAsia"/>
        </w:rPr>
        <w:t>月</w:t>
      </w:r>
      <w:r>
        <w:rPr>
          <w:rFonts w:hint="eastAsia"/>
        </w:rPr>
        <w:t>16</w:t>
      </w:r>
      <w:r>
        <w:rPr>
          <w:rFonts w:hint="eastAsia"/>
        </w:rPr>
        <w:t>日</w:t>
      </w:r>
    </w:p>
    <w:p w14:paraId="6B9D5703" w14:textId="77777777" w:rsidR="000162E4" w:rsidRDefault="00DB3161">
      <w:pPr>
        <w:spacing w:line="320" w:lineRule="exact"/>
      </w:pPr>
      <w:r>
        <w:rPr>
          <w:rFonts w:hint="eastAsia"/>
        </w:rPr>
        <w:t>汽车展展出时间：</w:t>
      </w:r>
      <w:r>
        <w:rPr>
          <w:rFonts w:hint="eastAsia"/>
        </w:rPr>
        <w:t>2021</w:t>
      </w:r>
      <w:r>
        <w:rPr>
          <w:rFonts w:hint="eastAsia"/>
        </w:rPr>
        <w:t>年</w:t>
      </w:r>
      <w:r>
        <w:rPr>
          <w:rFonts w:hint="eastAsia"/>
        </w:rPr>
        <w:t>9</w:t>
      </w:r>
      <w:r>
        <w:rPr>
          <w:rFonts w:hint="eastAsia"/>
        </w:rPr>
        <w:t>月</w:t>
      </w:r>
      <w:r>
        <w:rPr>
          <w:rFonts w:hint="eastAsia"/>
        </w:rPr>
        <w:t>17</w:t>
      </w:r>
      <w:r>
        <w:rPr>
          <w:rFonts w:hint="eastAsia"/>
        </w:rPr>
        <w:t>日—</w:t>
      </w:r>
      <w:r>
        <w:rPr>
          <w:rFonts w:hint="eastAsia"/>
        </w:rPr>
        <w:t>9</w:t>
      </w:r>
      <w:r>
        <w:rPr>
          <w:rFonts w:hint="eastAsia"/>
        </w:rPr>
        <w:t>月</w:t>
      </w:r>
      <w:r>
        <w:rPr>
          <w:rFonts w:hint="eastAsia"/>
        </w:rPr>
        <w:t>21</w:t>
      </w:r>
      <w:r>
        <w:rPr>
          <w:rFonts w:hint="eastAsia"/>
        </w:rPr>
        <w:t>日</w:t>
      </w:r>
    </w:p>
    <w:p w14:paraId="0E1FF6C5" w14:textId="77777777" w:rsidR="000162E4" w:rsidRDefault="00DB3161">
      <w:pPr>
        <w:spacing w:line="320" w:lineRule="exact"/>
      </w:pPr>
      <w:r>
        <w:rPr>
          <w:rFonts w:hint="eastAsia"/>
        </w:rPr>
        <w:t>汽车展举办地点：石家庄国际会展中心（正定）</w:t>
      </w:r>
    </w:p>
    <w:p w14:paraId="7B4A8D99" w14:textId="77777777" w:rsidR="000162E4" w:rsidRDefault="000162E4">
      <w:pPr>
        <w:spacing w:line="320" w:lineRule="exact"/>
      </w:pPr>
    </w:p>
    <w:p w14:paraId="762722F6" w14:textId="77777777" w:rsidR="000162E4" w:rsidRDefault="00DB3161">
      <w:pPr>
        <w:spacing w:line="320" w:lineRule="exact"/>
      </w:pPr>
      <w:r>
        <w:rPr>
          <w:rFonts w:hint="eastAsia"/>
        </w:rPr>
        <w:t>二、服务项目及金额</w:t>
      </w:r>
    </w:p>
    <w:p w14:paraId="56752549" w14:textId="77777777" w:rsidR="000162E4" w:rsidRDefault="00DB3161">
      <w:pPr>
        <w:spacing w:line="320" w:lineRule="exact"/>
        <w:rPr>
          <w:b/>
          <w:bCs/>
          <w:u w:val="single"/>
        </w:rPr>
      </w:pPr>
      <w:r>
        <w:t>1</w:t>
      </w:r>
      <w:r>
        <w:rPr>
          <w:rFonts w:hint="eastAsia"/>
        </w:rPr>
        <w:t>、所定展位号为</w:t>
      </w:r>
      <w:r>
        <w:rPr>
          <w:rFonts w:ascii="Arial" w:hAnsi="Arial" w:cs="Arial" w:hint="eastAsia"/>
          <w:b/>
          <w:bCs/>
          <w:u w:val="single"/>
        </w:rPr>
        <w:t xml:space="preserve"> E</w:t>
      </w:r>
      <w:r>
        <w:rPr>
          <w:rFonts w:ascii="Arial" w:hAnsi="Arial" w:cs="Arial"/>
          <w:b/>
          <w:bCs/>
          <w:u w:val="single"/>
        </w:rPr>
        <w:t>2-04</w:t>
      </w:r>
      <w:r>
        <w:rPr>
          <w:rFonts w:ascii="Arial" w:hAnsi="Arial" w:cs="Arial" w:hint="eastAsia"/>
          <w:b/>
          <w:bCs/>
          <w:u w:val="single"/>
        </w:rPr>
        <w:t xml:space="preserve"> </w:t>
      </w:r>
      <w:r>
        <w:rPr>
          <w:rFonts w:ascii="Arial" w:hAnsi="Arial" w:cs="Arial" w:hint="eastAsia"/>
          <w:b/>
          <w:bCs/>
          <w:u w:val="single"/>
        </w:rPr>
        <w:t>（详情见附件展位图）</w:t>
      </w:r>
      <w:r>
        <w:rPr>
          <w:rFonts w:ascii="Arial" w:hAnsi="Arial" w:cs="Arial" w:hint="eastAsia"/>
          <w:b/>
          <w:bCs/>
          <w:u w:val="single"/>
        </w:rPr>
        <w:t xml:space="preserve"> </w:t>
      </w:r>
      <w:r>
        <w:rPr>
          <w:rFonts w:hint="eastAsia"/>
        </w:rPr>
        <w:t>，品牌</w:t>
      </w:r>
      <w:r>
        <w:rPr>
          <w:rFonts w:hint="eastAsia"/>
          <w:b/>
          <w:bCs/>
          <w:u w:val="single"/>
        </w:rPr>
        <w:t xml:space="preserve"> </w:t>
      </w:r>
      <w:r>
        <w:rPr>
          <w:rFonts w:hint="eastAsia"/>
          <w:b/>
          <w:bCs/>
          <w:u w:val="single"/>
          <w:lang w:eastAsia="zh-Hans"/>
        </w:rPr>
        <w:t>进口大众</w:t>
      </w:r>
      <w:r>
        <w:rPr>
          <w:rFonts w:ascii="Arial" w:hAnsi="Arial" w:cs="Arial" w:hint="eastAsia"/>
          <w:b/>
          <w:bCs/>
          <w:u w:val="single"/>
        </w:rPr>
        <w:t xml:space="preserve"> </w:t>
      </w:r>
      <w:r>
        <w:rPr>
          <w:rFonts w:hint="eastAsia"/>
        </w:rPr>
        <w:t xml:space="preserve"> </w:t>
      </w:r>
      <w:r>
        <w:rPr>
          <w:rFonts w:hint="eastAsia"/>
        </w:rPr>
        <w:t>，面积为</w:t>
      </w:r>
      <w:r>
        <w:rPr>
          <w:rFonts w:hint="eastAsia"/>
          <w:b/>
          <w:u w:val="single"/>
        </w:rPr>
        <w:t xml:space="preserve"> </w:t>
      </w:r>
      <w:r>
        <w:rPr>
          <w:b/>
          <w:u w:val="single"/>
        </w:rPr>
        <w:t>400</w:t>
      </w:r>
      <w:r>
        <w:rPr>
          <w:rFonts w:ascii="Arial" w:hAnsi="Arial" w:cs="Arial" w:hint="eastAsia"/>
          <w:b/>
          <w:bCs/>
          <w:u w:val="single"/>
        </w:rPr>
        <w:t>㎡</w:t>
      </w:r>
      <w:r>
        <w:rPr>
          <w:rFonts w:hint="eastAsia"/>
        </w:rPr>
        <w:t>，尺寸为</w:t>
      </w:r>
      <w:r>
        <w:rPr>
          <w:rFonts w:ascii="Arial" w:hAnsi="Arial" w:cs="Arial" w:hint="eastAsia"/>
          <w:b/>
          <w:bCs/>
          <w:u w:val="single"/>
        </w:rPr>
        <w:t xml:space="preserve">  </w:t>
      </w:r>
      <w:r>
        <w:rPr>
          <w:rFonts w:ascii="Arial" w:hAnsi="Arial" w:cs="Arial"/>
          <w:b/>
          <w:bCs/>
          <w:u w:val="single"/>
        </w:rPr>
        <w:t>20</w:t>
      </w:r>
      <w:r>
        <w:rPr>
          <w:rFonts w:ascii="Arial" w:hAnsi="Arial" w:cs="Arial" w:hint="eastAsia"/>
          <w:b/>
          <w:bCs/>
          <w:u w:val="single"/>
        </w:rPr>
        <w:t>m</w:t>
      </w:r>
      <w:r>
        <w:rPr>
          <w:rFonts w:ascii="Arial" w:hAnsi="Arial" w:cs="Arial" w:hint="eastAsia"/>
          <w:b/>
          <w:bCs/>
          <w:u w:val="single"/>
        </w:rPr>
        <w:t>（背板）</w:t>
      </w:r>
      <w:r>
        <w:rPr>
          <w:rFonts w:ascii="Arial" w:hAnsi="Arial" w:cs="Arial" w:hint="eastAsia"/>
          <w:b/>
          <w:bCs/>
          <w:u w:val="single"/>
        </w:rPr>
        <w:t xml:space="preserve">* </w:t>
      </w:r>
      <w:r>
        <w:rPr>
          <w:rFonts w:ascii="Arial" w:hAnsi="Arial" w:cs="Arial"/>
          <w:b/>
          <w:bCs/>
          <w:u w:val="single"/>
        </w:rPr>
        <w:t>20</w:t>
      </w:r>
      <w:r>
        <w:rPr>
          <w:rFonts w:ascii="Arial" w:hAnsi="Arial" w:cs="Arial" w:hint="eastAsia"/>
          <w:b/>
          <w:bCs/>
          <w:u w:val="single"/>
        </w:rPr>
        <w:t xml:space="preserve"> </w:t>
      </w:r>
      <w:r>
        <w:rPr>
          <w:rFonts w:hint="eastAsia"/>
          <w:b/>
          <w:u w:val="single"/>
        </w:rPr>
        <w:t>m</w:t>
      </w:r>
      <w:r>
        <w:rPr>
          <w:rFonts w:hint="eastAsia"/>
          <w:b/>
          <w:u w:val="single"/>
        </w:rPr>
        <w:t>（纵深）</w:t>
      </w:r>
      <w:r>
        <w:rPr>
          <w:rFonts w:hint="eastAsia"/>
        </w:rPr>
        <w:t>；单价</w:t>
      </w:r>
      <w:r>
        <w:rPr>
          <w:b/>
          <w:bCs/>
          <w:u w:val="single"/>
        </w:rPr>
        <w:t xml:space="preserve"> 700</w:t>
      </w:r>
      <w:r>
        <w:rPr>
          <w:rFonts w:hint="eastAsia"/>
          <w:b/>
          <w:u w:val="single"/>
        </w:rPr>
        <w:t>元／㎡</w:t>
      </w:r>
      <w:r>
        <w:rPr>
          <w:rFonts w:hint="eastAsia"/>
        </w:rPr>
        <w:t>，</w:t>
      </w:r>
      <w:r>
        <w:rPr>
          <w:rFonts w:hint="eastAsia"/>
          <w:lang w:eastAsia="zh-Hans"/>
        </w:rPr>
        <w:t>总</w:t>
      </w:r>
      <w:r>
        <w:rPr>
          <w:rFonts w:hint="eastAsia"/>
        </w:rPr>
        <w:t>金额</w:t>
      </w:r>
      <w:r>
        <w:rPr>
          <w:rFonts w:ascii="Arial" w:hAnsi="Arial" w:cs="Arial" w:hint="eastAsia"/>
          <w:b/>
          <w:bCs/>
          <w:u w:val="single"/>
        </w:rPr>
        <w:t xml:space="preserve"> </w:t>
      </w:r>
      <w:r>
        <w:rPr>
          <w:rFonts w:ascii="Arial" w:hAnsi="Arial" w:cs="Arial"/>
          <w:b/>
          <w:bCs/>
          <w:u w:val="single"/>
        </w:rPr>
        <w:t>¥</w:t>
      </w:r>
      <w:r>
        <w:rPr>
          <w:rFonts w:ascii="Arial" w:hAnsi="Arial" w:cs="Arial" w:hint="eastAsia"/>
          <w:b/>
          <w:bCs/>
          <w:u w:val="single"/>
        </w:rPr>
        <w:t xml:space="preserve"> </w:t>
      </w:r>
      <w:r>
        <w:rPr>
          <w:rFonts w:ascii="Arial" w:hAnsi="Arial" w:cs="Arial"/>
          <w:b/>
          <w:bCs/>
          <w:u w:val="single"/>
        </w:rPr>
        <w:t>280000</w:t>
      </w:r>
      <w:r>
        <w:rPr>
          <w:rFonts w:ascii="Arial" w:hAnsi="Arial" w:cs="Arial" w:hint="eastAsia"/>
          <w:b/>
          <w:bCs/>
          <w:u w:val="single"/>
        </w:rPr>
        <w:t xml:space="preserve"> </w:t>
      </w:r>
      <w:r>
        <w:rPr>
          <w:rFonts w:hint="eastAsia"/>
          <w:b/>
          <w:bCs/>
          <w:u w:val="single"/>
        </w:rPr>
        <w:t>元（大写</w:t>
      </w:r>
      <w:r>
        <w:rPr>
          <w:rFonts w:hint="eastAsia"/>
          <w:b/>
          <w:bCs/>
          <w:u w:val="single"/>
        </w:rPr>
        <w:t>:</w:t>
      </w:r>
      <w:r>
        <w:rPr>
          <w:rFonts w:hint="eastAsia"/>
          <w:b/>
          <w:bCs/>
          <w:u w:val="single"/>
          <w:lang w:eastAsia="zh-Hans"/>
        </w:rPr>
        <w:t>贰拾捌万元整</w:t>
      </w:r>
      <w:r>
        <w:rPr>
          <w:rFonts w:hint="eastAsia"/>
          <w:b/>
          <w:bCs/>
          <w:u w:val="single"/>
        </w:rPr>
        <w:t>）</w:t>
      </w:r>
      <w:r>
        <w:rPr>
          <w:rFonts w:hint="eastAsia"/>
        </w:rPr>
        <w:t>；</w:t>
      </w:r>
      <w:r>
        <w:rPr>
          <w:rFonts w:hint="eastAsia"/>
          <w:lang w:eastAsia="zh-Hans"/>
        </w:rPr>
        <w:t>其中甲方</w:t>
      </w:r>
      <w:r>
        <w:rPr>
          <w:lang w:eastAsia="zh-Hans"/>
        </w:rPr>
        <w:t>1</w:t>
      </w:r>
      <w:r>
        <w:rPr>
          <w:rFonts w:hint="eastAsia"/>
          <w:lang w:eastAsia="zh-Hans"/>
        </w:rPr>
        <w:t>需要承担金额</w:t>
      </w:r>
      <w:r>
        <w:rPr>
          <w:lang w:eastAsia="zh-Hans"/>
        </w:rPr>
        <w:t>：</w:t>
      </w:r>
      <w:r>
        <w:rPr>
          <w:rFonts w:ascii="Arial" w:hAnsi="Arial" w:cs="Arial" w:hint="eastAsia"/>
          <w:b/>
          <w:bCs/>
          <w:u w:val="single"/>
        </w:rPr>
        <w:t xml:space="preserve"> </w:t>
      </w:r>
      <w:r>
        <w:rPr>
          <w:rFonts w:ascii="Arial" w:hAnsi="Arial" w:cs="Arial"/>
          <w:b/>
          <w:bCs/>
          <w:u w:val="single"/>
        </w:rPr>
        <w:t>¥</w:t>
      </w:r>
      <w:r>
        <w:rPr>
          <w:rFonts w:ascii="Arial" w:hAnsi="Arial" w:cs="Arial" w:hint="eastAsia"/>
          <w:b/>
          <w:bCs/>
          <w:u w:val="single"/>
        </w:rPr>
        <w:t xml:space="preserve"> </w:t>
      </w:r>
      <w:r>
        <w:rPr>
          <w:rFonts w:ascii="Arial" w:hAnsi="Arial" w:cs="Arial"/>
          <w:b/>
          <w:bCs/>
          <w:u w:val="single"/>
        </w:rPr>
        <w:t>140000</w:t>
      </w:r>
      <w:r>
        <w:rPr>
          <w:rFonts w:ascii="Arial" w:hAnsi="Arial" w:cs="Arial" w:hint="eastAsia"/>
          <w:b/>
          <w:bCs/>
          <w:u w:val="single"/>
        </w:rPr>
        <w:t xml:space="preserve"> </w:t>
      </w:r>
      <w:r>
        <w:rPr>
          <w:rFonts w:hint="eastAsia"/>
          <w:b/>
          <w:bCs/>
          <w:u w:val="single"/>
        </w:rPr>
        <w:t>元（大写</w:t>
      </w:r>
      <w:r>
        <w:rPr>
          <w:rFonts w:hint="eastAsia"/>
          <w:b/>
          <w:bCs/>
          <w:u w:val="single"/>
        </w:rPr>
        <w:t>:</w:t>
      </w:r>
      <w:r>
        <w:rPr>
          <w:rFonts w:hint="eastAsia"/>
          <w:b/>
          <w:bCs/>
          <w:u w:val="single"/>
          <w:lang w:eastAsia="zh-Hans"/>
        </w:rPr>
        <w:t>壹拾肆万元整</w:t>
      </w:r>
      <w:r>
        <w:rPr>
          <w:rFonts w:hint="eastAsia"/>
          <w:b/>
          <w:bCs/>
          <w:u w:val="single"/>
        </w:rPr>
        <w:t>）</w:t>
      </w:r>
      <w:r>
        <w:rPr>
          <w:b/>
          <w:bCs/>
          <w:u w:val="single"/>
        </w:rPr>
        <w:t>。</w:t>
      </w:r>
      <w:r>
        <w:rPr>
          <w:rFonts w:hint="eastAsia"/>
          <w:lang w:eastAsia="zh-Hans"/>
        </w:rPr>
        <w:t>甲方</w:t>
      </w:r>
      <w:r>
        <w:rPr>
          <w:lang w:eastAsia="zh-Hans"/>
        </w:rPr>
        <w:t>2</w:t>
      </w:r>
      <w:r>
        <w:rPr>
          <w:rFonts w:hint="eastAsia"/>
          <w:lang w:eastAsia="zh-Hans"/>
        </w:rPr>
        <w:t>需要承担金额</w:t>
      </w:r>
      <w:r>
        <w:rPr>
          <w:lang w:eastAsia="zh-Hans"/>
        </w:rPr>
        <w:t>：</w:t>
      </w:r>
      <w:r>
        <w:rPr>
          <w:rFonts w:ascii="Arial" w:hAnsi="Arial" w:cs="Arial" w:hint="eastAsia"/>
          <w:b/>
          <w:bCs/>
          <w:u w:val="single"/>
        </w:rPr>
        <w:t xml:space="preserve"> </w:t>
      </w:r>
      <w:r>
        <w:rPr>
          <w:rFonts w:ascii="Arial" w:hAnsi="Arial" w:cs="Arial"/>
          <w:b/>
          <w:bCs/>
          <w:u w:val="single"/>
        </w:rPr>
        <w:t>¥</w:t>
      </w:r>
      <w:r>
        <w:rPr>
          <w:rFonts w:ascii="Arial" w:hAnsi="Arial" w:cs="Arial" w:hint="eastAsia"/>
          <w:b/>
          <w:bCs/>
          <w:u w:val="single"/>
        </w:rPr>
        <w:t xml:space="preserve"> </w:t>
      </w:r>
      <w:r>
        <w:rPr>
          <w:rFonts w:ascii="Arial" w:hAnsi="Arial" w:cs="Arial"/>
          <w:b/>
          <w:bCs/>
          <w:u w:val="single"/>
        </w:rPr>
        <w:t>140000</w:t>
      </w:r>
      <w:r>
        <w:rPr>
          <w:rFonts w:ascii="Arial" w:hAnsi="Arial" w:cs="Arial" w:hint="eastAsia"/>
          <w:b/>
          <w:bCs/>
          <w:u w:val="single"/>
        </w:rPr>
        <w:t xml:space="preserve"> </w:t>
      </w:r>
      <w:r>
        <w:rPr>
          <w:rFonts w:hint="eastAsia"/>
          <w:b/>
          <w:bCs/>
          <w:u w:val="single"/>
        </w:rPr>
        <w:t>元（大写</w:t>
      </w:r>
      <w:r>
        <w:rPr>
          <w:rFonts w:hint="eastAsia"/>
          <w:b/>
          <w:bCs/>
          <w:u w:val="single"/>
        </w:rPr>
        <w:t>:</w:t>
      </w:r>
      <w:r>
        <w:rPr>
          <w:rFonts w:hint="eastAsia"/>
          <w:b/>
          <w:bCs/>
          <w:u w:val="single"/>
          <w:lang w:eastAsia="zh-Hans"/>
        </w:rPr>
        <w:t>壹拾肆万元整</w:t>
      </w:r>
      <w:r>
        <w:rPr>
          <w:rFonts w:hint="eastAsia"/>
          <w:b/>
          <w:bCs/>
          <w:u w:val="single"/>
        </w:rPr>
        <w:t>）</w:t>
      </w:r>
      <w:r>
        <w:rPr>
          <w:b/>
          <w:bCs/>
          <w:u w:val="single"/>
        </w:rPr>
        <w:t>。</w:t>
      </w:r>
    </w:p>
    <w:p w14:paraId="67244D57" w14:textId="77777777" w:rsidR="000162E4" w:rsidRDefault="00DB3161">
      <w:pPr>
        <w:numPr>
          <w:ilvl w:val="0"/>
          <w:numId w:val="1"/>
        </w:numPr>
        <w:spacing w:line="320" w:lineRule="exact"/>
      </w:pPr>
      <w:r>
        <w:rPr>
          <w:rFonts w:hint="eastAsia"/>
        </w:rPr>
        <w:t>合同金额包含甲方提供参展证件</w:t>
      </w:r>
      <w:r>
        <w:rPr>
          <w:rFonts w:ascii="Arial" w:hAnsi="Arial" w:cs="Arial" w:hint="eastAsia"/>
          <w:b/>
          <w:bCs/>
          <w:u w:val="single"/>
        </w:rPr>
        <w:t xml:space="preserve"> </w:t>
      </w:r>
      <w:r>
        <w:rPr>
          <w:rFonts w:ascii="Arial" w:hAnsi="Arial" w:cs="Arial"/>
          <w:b/>
          <w:bCs/>
          <w:u w:val="single"/>
        </w:rPr>
        <w:t xml:space="preserve">40 </w:t>
      </w:r>
      <w:r>
        <w:rPr>
          <w:rFonts w:hint="eastAsia"/>
        </w:rPr>
        <w:t>个；</w:t>
      </w:r>
    </w:p>
    <w:p w14:paraId="76B7EB0D" w14:textId="77777777" w:rsidR="000162E4" w:rsidRDefault="00DB3161">
      <w:pPr>
        <w:numPr>
          <w:ilvl w:val="0"/>
          <w:numId w:val="1"/>
        </w:numPr>
        <w:spacing w:line="320" w:lineRule="exact"/>
      </w:pPr>
      <w:r>
        <w:rPr>
          <w:rFonts w:hint="eastAsia"/>
        </w:rPr>
        <w:t>合同金额包含甲方提供赠票</w:t>
      </w:r>
      <w:r>
        <w:rPr>
          <w:rFonts w:ascii="Arial" w:hAnsi="Arial" w:cs="Arial" w:hint="eastAsia"/>
          <w:b/>
          <w:bCs/>
          <w:u w:val="single"/>
        </w:rPr>
        <w:t xml:space="preserve"> </w:t>
      </w:r>
      <w:r>
        <w:rPr>
          <w:rFonts w:ascii="Arial" w:hAnsi="Arial" w:cs="Arial"/>
          <w:b/>
          <w:bCs/>
          <w:u w:val="single"/>
        </w:rPr>
        <w:t>200</w:t>
      </w:r>
      <w:r>
        <w:rPr>
          <w:rFonts w:ascii="Arial" w:hAnsi="Arial" w:cs="Arial" w:hint="eastAsia"/>
          <w:b/>
          <w:bCs/>
          <w:u w:val="single"/>
        </w:rPr>
        <w:t xml:space="preserve"> </w:t>
      </w:r>
      <w:r>
        <w:rPr>
          <w:rFonts w:hint="eastAsia"/>
        </w:rPr>
        <w:t>张；</w:t>
      </w:r>
    </w:p>
    <w:p w14:paraId="08C159DF" w14:textId="77777777" w:rsidR="000162E4" w:rsidRDefault="00DB3161">
      <w:pPr>
        <w:spacing w:line="320" w:lineRule="exact"/>
        <w:rPr>
          <w:color w:val="000000" w:themeColor="text1"/>
        </w:rPr>
      </w:pPr>
      <w:r>
        <w:rPr>
          <w:rFonts w:hint="eastAsia"/>
          <w:b/>
          <w:color w:val="000000" w:themeColor="text1"/>
        </w:rPr>
        <w:t>注：</w:t>
      </w:r>
      <w:r>
        <w:rPr>
          <w:rFonts w:hint="eastAsia"/>
          <w:color w:val="000000" w:themeColor="text1"/>
        </w:rPr>
        <w:t xml:space="preserve">1. </w:t>
      </w:r>
      <w:r>
        <w:rPr>
          <w:rFonts w:hint="eastAsia"/>
          <w:color w:val="000000" w:themeColor="text1"/>
        </w:rPr>
        <w:t>参展证、赠票只能领取一次，如有丢失请另行购买；</w:t>
      </w:r>
    </w:p>
    <w:p w14:paraId="7CA17522" w14:textId="77777777" w:rsidR="000162E4" w:rsidRDefault="00DB3161">
      <w:pPr>
        <w:spacing w:line="320" w:lineRule="exact"/>
        <w:ind w:firstLineChars="202" w:firstLine="424"/>
        <w:rPr>
          <w:color w:val="000000" w:themeColor="text1"/>
        </w:rPr>
      </w:pPr>
      <w:r>
        <w:rPr>
          <w:rFonts w:hint="eastAsia"/>
          <w:color w:val="000000" w:themeColor="text1"/>
        </w:rPr>
        <w:t xml:space="preserve">2. </w:t>
      </w:r>
      <w:r>
        <w:rPr>
          <w:rFonts w:hint="eastAsia"/>
          <w:color w:val="000000" w:themeColor="text1"/>
        </w:rPr>
        <w:t>相关服务内容请您详细参照《</w:t>
      </w:r>
      <w:r>
        <w:rPr>
          <w:rFonts w:hint="eastAsia"/>
          <w:color w:val="000000" w:themeColor="text1"/>
        </w:rPr>
        <w:t xml:space="preserve">2021 </w:t>
      </w:r>
      <w:r>
        <w:rPr>
          <w:rFonts w:hint="eastAsia"/>
          <w:color w:val="000000" w:themeColor="text1"/>
        </w:rPr>
        <w:t>中国石家庄（正定）国际汽车博览会暨新能源及智能汽车博览会参展商手册》</w:t>
      </w:r>
    </w:p>
    <w:p w14:paraId="5917913C" w14:textId="77777777" w:rsidR="000162E4" w:rsidRDefault="000162E4">
      <w:pPr>
        <w:spacing w:line="320" w:lineRule="exact"/>
        <w:ind w:firstLineChars="202" w:firstLine="424"/>
      </w:pPr>
    </w:p>
    <w:p w14:paraId="782B9C9C" w14:textId="77777777" w:rsidR="000162E4" w:rsidRDefault="00DB3161">
      <w:pPr>
        <w:spacing w:line="320" w:lineRule="exact"/>
      </w:pPr>
      <w:r>
        <w:rPr>
          <w:rFonts w:hint="eastAsia"/>
        </w:rPr>
        <w:t>三、付款</w:t>
      </w:r>
    </w:p>
    <w:p w14:paraId="3C240981" w14:textId="77777777" w:rsidR="00DB3161" w:rsidRDefault="00DB3161" w:rsidP="00DB3161">
      <w:pPr>
        <w:spacing w:line="320" w:lineRule="exact"/>
        <w:ind w:firstLineChars="200" w:firstLine="420"/>
        <w:rPr>
          <w:b/>
          <w:bCs/>
        </w:rPr>
      </w:pPr>
      <w:r>
        <w:rPr>
          <w:rFonts w:hint="eastAsia"/>
        </w:rPr>
        <w:t>甲方在收到乙方为甲方开具税率为</w:t>
      </w:r>
      <w:r>
        <w:rPr>
          <w:rFonts w:hint="eastAsia"/>
        </w:rPr>
        <w:t>6%</w:t>
      </w:r>
      <w:r>
        <w:rPr>
          <w:rFonts w:hint="eastAsia"/>
        </w:rPr>
        <w:t>的增值税专用发票。</w:t>
      </w:r>
    </w:p>
    <w:p w14:paraId="4D8D6504" w14:textId="77777777" w:rsidR="000162E4" w:rsidRDefault="00DB3161">
      <w:pPr>
        <w:spacing w:line="320" w:lineRule="exact"/>
        <w:ind w:leftChars="200" w:left="420"/>
      </w:pPr>
      <w:bookmarkStart w:id="0" w:name="_GoBack"/>
      <w:bookmarkEnd w:id="0"/>
      <w:r>
        <w:rPr>
          <w:rFonts w:hint="eastAsia"/>
        </w:rPr>
        <w:t>应于</w:t>
      </w:r>
      <w:r>
        <w:rPr>
          <w:rFonts w:hint="eastAsia"/>
        </w:rPr>
        <w:t>2021</w:t>
      </w:r>
      <w:r>
        <w:rPr>
          <w:rFonts w:hint="eastAsia"/>
        </w:rPr>
        <w:t>年</w:t>
      </w:r>
      <w:r>
        <w:rPr>
          <w:rFonts w:hint="eastAsia"/>
        </w:rPr>
        <w:t>9</w:t>
      </w:r>
      <w:r>
        <w:rPr>
          <w:rFonts w:hint="eastAsia"/>
        </w:rPr>
        <w:t>月</w:t>
      </w:r>
      <w:r>
        <w:rPr>
          <w:rFonts w:hint="eastAsia"/>
        </w:rPr>
        <w:t>1</w:t>
      </w:r>
      <w:r>
        <w:t>5</w:t>
      </w:r>
      <w:r>
        <w:rPr>
          <w:rFonts w:hint="eastAsia"/>
        </w:rPr>
        <w:t>日前一次性付清全部展位费用。</w:t>
      </w:r>
    </w:p>
    <w:p w14:paraId="44692B69" w14:textId="77777777" w:rsidR="000162E4" w:rsidRDefault="00DB3161">
      <w:pPr>
        <w:spacing w:line="320" w:lineRule="exact"/>
        <w:rPr>
          <w:b/>
          <w:bCs/>
          <w:u w:val="single"/>
        </w:rPr>
      </w:pPr>
      <w:r>
        <w:rPr>
          <w:rFonts w:hint="eastAsia"/>
        </w:rPr>
        <w:t xml:space="preserve">    </w:t>
      </w:r>
      <w:r>
        <w:rPr>
          <w:rFonts w:hint="eastAsia"/>
        </w:rPr>
        <w:t>甲方费用总计金额为</w:t>
      </w:r>
      <w:r>
        <w:rPr>
          <w:rFonts w:ascii="Arial" w:hAnsi="Arial" w:cs="Arial"/>
          <w:b/>
          <w:bCs/>
          <w:u w:val="single"/>
        </w:rPr>
        <w:t>¥280000</w:t>
      </w:r>
      <w:r>
        <w:rPr>
          <w:rFonts w:hint="eastAsia"/>
          <w:b/>
          <w:bCs/>
          <w:u w:val="single"/>
        </w:rPr>
        <w:t>元（大写</w:t>
      </w:r>
      <w:r>
        <w:rPr>
          <w:rFonts w:hint="eastAsia"/>
          <w:b/>
          <w:bCs/>
          <w:u w:val="single"/>
        </w:rPr>
        <w:t>:</w:t>
      </w:r>
      <w:r>
        <w:rPr>
          <w:rFonts w:hint="eastAsia"/>
          <w:b/>
          <w:bCs/>
          <w:u w:val="single"/>
          <w:lang w:eastAsia="zh-Hans"/>
        </w:rPr>
        <w:t>贰拾捌万元整</w:t>
      </w:r>
      <w:r>
        <w:rPr>
          <w:rFonts w:hint="eastAsia"/>
          <w:b/>
          <w:bCs/>
          <w:u w:val="single"/>
        </w:rPr>
        <w:t xml:space="preserve"> </w:t>
      </w:r>
      <w:r>
        <w:rPr>
          <w:rFonts w:hint="eastAsia"/>
          <w:b/>
          <w:bCs/>
          <w:u w:val="single"/>
        </w:rPr>
        <w:t>）</w:t>
      </w:r>
    </w:p>
    <w:p w14:paraId="11B336A3" w14:textId="77777777" w:rsidR="000162E4" w:rsidRDefault="000162E4">
      <w:pPr>
        <w:spacing w:line="320" w:lineRule="exact"/>
        <w:rPr>
          <w:b/>
          <w:bCs/>
          <w:szCs w:val="21"/>
        </w:rPr>
      </w:pPr>
    </w:p>
    <w:p w14:paraId="2343B660" w14:textId="77777777" w:rsidR="000162E4" w:rsidRDefault="00DB3161">
      <w:pPr>
        <w:spacing w:line="320" w:lineRule="exact"/>
        <w:jc w:val="left"/>
        <w:rPr>
          <w:b/>
          <w:bCs/>
          <w:sz w:val="22"/>
          <w:szCs w:val="22"/>
        </w:rPr>
      </w:pPr>
      <w:r>
        <w:rPr>
          <w:rFonts w:hint="eastAsia"/>
          <w:b/>
          <w:bCs/>
          <w:sz w:val="22"/>
          <w:szCs w:val="22"/>
        </w:rPr>
        <w:t>收款单位：</w:t>
      </w:r>
      <w:r>
        <w:rPr>
          <w:rFonts w:hint="eastAsia"/>
          <w:b/>
          <w:bCs/>
          <w:sz w:val="22"/>
          <w:szCs w:val="22"/>
          <w:lang w:eastAsia="zh-Hans"/>
        </w:rPr>
        <w:t>石家庄环宇展览策划</w:t>
      </w:r>
      <w:r>
        <w:rPr>
          <w:rFonts w:hint="eastAsia"/>
          <w:b/>
          <w:bCs/>
          <w:sz w:val="22"/>
          <w:szCs w:val="22"/>
        </w:rPr>
        <w:t>有限公司</w:t>
      </w:r>
    </w:p>
    <w:p w14:paraId="77B84C53" w14:textId="77777777" w:rsidR="000162E4" w:rsidRDefault="00DB3161">
      <w:pPr>
        <w:spacing w:line="320" w:lineRule="exact"/>
        <w:jc w:val="left"/>
        <w:rPr>
          <w:b/>
          <w:bCs/>
          <w:sz w:val="22"/>
          <w:szCs w:val="22"/>
        </w:rPr>
      </w:pPr>
      <w:r>
        <w:rPr>
          <w:rFonts w:hint="eastAsia"/>
          <w:b/>
          <w:bCs/>
          <w:sz w:val="22"/>
          <w:szCs w:val="22"/>
        </w:rPr>
        <w:t>开</w:t>
      </w:r>
      <w:r>
        <w:rPr>
          <w:rFonts w:hint="eastAsia"/>
          <w:b/>
          <w:bCs/>
          <w:sz w:val="22"/>
          <w:szCs w:val="22"/>
        </w:rPr>
        <w:t xml:space="preserve"> </w:t>
      </w:r>
      <w:r>
        <w:rPr>
          <w:rFonts w:hint="eastAsia"/>
          <w:b/>
          <w:bCs/>
          <w:sz w:val="22"/>
          <w:szCs w:val="22"/>
        </w:rPr>
        <w:t>户</w:t>
      </w:r>
      <w:r>
        <w:rPr>
          <w:rFonts w:hint="eastAsia"/>
          <w:b/>
          <w:bCs/>
          <w:sz w:val="22"/>
          <w:szCs w:val="22"/>
        </w:rPr>
        <w:t xml:space="preserve"> </w:t>
      </w:r>
      <w:r>
        <w:rPr>
          <w:rFonts w:hint="eastAsia"/>
          <w:b/>
          <w:bCs/>
          <w:sz w:val="22"/>
          <w:szCs w:val="22"/>
        </w:rPr>
        <w:t>行：</w:t>
      </w:r>
      <w:r>
        <w:rPr>
          <w:rFonts w:hint="eastAsia"/>
          <w:b/>
          <w:bCs/>
          <w:sz w:val="22"/>
          <w:szCs w:val="22"/>
          <w:lang w:eastAsia="zh-Hans"/>
        </w:rPr>
        <w:t>招商银行股份有限公司石家庄翟营南大街支行</w:t>
      </w:r>
    </w:p>
    <w:p w14:paraId="745508FB" w14:textId="77777777" w:rsidR="000162E4" w:rsidRDefault="00DB3161">
      <w:pPr>
        <w:spacing w:line="320" w:lineRule="exact"/>
        <w:jc w:val="left"/>
        <w:rPr>
          <w:b/>
          <w:bCs/>
          <w:sz w:val="22"/>
          <w:szCs w:val="22"/>
        </w:rPr>
      </w:pPr>
      <w:r>
        <w:rPr>
          <w:rFonts w:hint="eastAsia"/>
          <w:b/>
          <w:bCs/>
          <w:sz w:val="22"/>
          <w:szCs w:val="22"/>
        </w:rPr>
        <w:t>账</w:t>
      </w:r>
      <w:r>
        <w:rPr>
          <w:rFonts w:hint="eastAsia"/>
          <w:b/>
          <w:bCs/>
          <w:sz w:val="22"/>
          <w:szCs w:val="22"/>
        </w:rPr>
        <w:t xml:space="preserve">    </w:t>
      </w:r>
      <w:r>
        <w:rPr>
          <w:rFonts w:hint="eastAsia"/>
          <w:b/>
          <w:bCs/>
          <w:sz w:val="22"/>
          <w:szCs w:val="22"/>
        </w:rPr>
        <w:t>号：</w:t>
      </w:r>
      <w:r>
        <w:rPr>
          <w:b/>
          <w:bCs/>
          <w:sz w:val="22"/>
          <w:szCs w:val="22"/>
        </w:rPr>
        <w:t>311900647610201</w:t>
      </w:r>
    </w:p>
    <w:p w14:paraId="7D4676B2" w14:textId="77777777" w:rsidR="000162E4" w:rsidRDefault="00DB3161">
      <w:pPr>
        <w:spacing w:line="320" w:lineRule="exact"/>
        <w:jc w:val="left"/>
        <w:rPr>
          <w:b/>
          <w:bCs/>
          <w:sz w:val="22"/>
          <w:szCs w:val="22"/>
        </w:rPr>
      </w:pPr>
      <w:r>
        <w:rPr>
          <w:rFonts w:hint="eastAsia"/>
          <w:b/>
          <w:bCs/>
          <w:sz w:val="22"/>
          <w:szCs w:val="22"/>
        </w:rPr>
        <w:lastRenderedPageBreak/>
        <w:t>汇款请注明：汽车展位费</w:t>
      </w:r>
    </w:p>
    <w:p w14:paraId="13449210" w14:textId="77777777" w:rsidR="000162E4" w:rsidRDefault="000162E4">
      <w:pPr>
        <w:spacing w:line="320" w:lineRule="exact"/>
        <w:rPr>
          <w:bCs/>
        </w:rPr>
      </w:pPr>
    </w:p>
    <w:p w14:paraId="48A42BFB" w14:textId="77777777" w:rsidR="000162E4" w:rsidRDefault="00DB3161">
      <w:pPr>
        <w:spacing w:line="320" w:lineRule="exact"/>
        <w:rPr>
          <w:bCs/>
        </w:rPr>
      </w:pPr>
      <w:r>
        <w:rPr>
          <w:rFonts w:hint="eastAsia"/>
          <w:bCs/>
        </w:rPr>
        <w:t>四、乙方权利及义务</w:t>
      </w:r>
    </w:p>
    <w:p w14:paraId="5D38108D" w14:textId="77777777" w:rsidR="000162E4" w:rsidRDefault="00DB3161">
      <w:pPr>
        <w:spacing w:line="320" w:lineRule="exact"/>
      </w:pPr>
      <w:r>
        <w:t>1</w:t>
      </w:r>
      <w:r>
        <w:rPr>
          <w:rFonts w:hint="eastAsia"/>
        </w:rPr>
        <w:t>．乙方保证其为本次汽车展的承办方，并保证汽车展如期举行，如因不可抗力以外原因造成汽车展延期、取消或发生其他变更致使不能如期且按本协议规定举行的，乙方应于展会开展前</w:t>
      </w:r>
      <w:r>
        <w:rPr>
          <w:rFonts w:hint="eastAsia"/>
        </w:rPr>
        <w:t>10</w:t>
      </w:r>
      <w:r>
        <w:rPr>
          <w:rFonts w:hint="eastAsia"/>
        </w:rPr>
        <w:t>日内书面通知甲方，并退还甲方已经支付的全部展位费。</w:t>
      </w:r>
    </w:p>
    <w:p w14:paraId="4ADFDF4B" w14:textId="77777777" w:rsidR="000162E4" w:rsidRDefault="00DB3161">
      <w:pPr>
        <w:spacing w:line="320" w:lineRule="exact"/>
      </w:pPr>
      <w:r>
        <w:t>2</w:t>
      </w:r>
      <w:r>
        <w:rPr>
          <w:rFonts w:hint="eastAsia"/>
        </w:rPr>
        <w:t>．乙方及乙方的合作方提供汽车展会期间的全程服务，包括展位安排、证件办理、会务协调等事务。</w:t>
      </w:r>
    </w:p>
    <w:p w14:paraId="09861392" w14:textId="77777777" w:rsidR="000162E4" w:rsidRDefault="00DB3161">
      <w:pPr>
        <w:spacing w:line="320" w:lineRule="exact"/>
      </w:pPr>
      <w:r>
        <w:t>3</w:t>
      </w:r>
      <w:r>
        <w:rPr>
          <w:rFonts w:hint="eastAsia"/>
        </w:rPr>
        <w:t>．</w:t>
      </w:r>
      <w:r>
        <w:t xml:space="preserve"> </w:t>
      </w:r>
      <w:r>
        <w:rPr>
          <w:rFonts w:hint="eastAsia"/>
        </w:rPr>
        <w:t>乙方保证为甲方提供的展位面积和现场广告及其发布形式与本协议所载内容一致。如有特殊原因需变更，乙方应事先以书面形式通知甲方，经甲方书面同意，并按照甲方要求给予调整后方可变更。如因上述不一致而导致甲方发生损失或给甲方造成不便，乙方应承担相应责任。</w:t>
      </w:r>
    </w:p>
    <w:p w14:paraId="77A97AEA" w14:textId="77777777" w:rsidR="000162E4" w:rsidRDefault="00DB3161">
      <w:pPr>
        <w:spacing w:line="320" w:lineRule="exact"/>
      </w:pPr>
      <w:r>
        <w:rPr>
          <w:rFonts w:hint="eastAsia"/>
        </w:rPr>
        <w:t xml:space="preserve">4. </w:t>
      </w:r>
      <w:r>
        <w:rPr>
          <w:rFonts w:hint="eastAsia"/>
        </w:rPr>
        <w:t>乙方应公布展会和参展制度，维持布展和展会的现场秩序，同时将展馆的要求准确传达给甲方。</w:t>
      </w:r>
    </w:p>
    <w:p w14:paraId="3BDD49A9" w14:textId="77777777" w:rsidR="000162E4" w:rsidRDefault="000162E4">
      <w:pPr>
        <w:spacing w:line="320" w:lineRule="exact"/>
        <w:rPr>
          <w:bCs/>
        </w:rPr>
      </w:pPr>
    </w:p>
    <w:p w14:paraId="335FAC8A" w14:textId="77777777" w:rsidR="000162E4" w:rsidRDefault="00DB3161">
      <w:pPr>
        <w:spacing w:line="320" w:lineRule="exact"/>
        <w:rPr>
          <w:bCs/>
        </w:rPr>
      </w:pPr>
      <w:r>
        <w:rPr>
          <w:rFonts w:hint="eastAsia"/>
          <w:bCs/>
        </w:rPr>
        <w:t>五、甲方的权利和义务</w:t>
      </w:r>
    </w:p>
    <w:p w14:paraId="786B034B" w14:textId="77777777" w:rsidR="000162E4" w:rsidRDefault="00DB3161">
      <w:pPr>
        <w:spacing w:line="320" w:lineRule="exact"/>
      </w:pPr>
      <w:r>
        <w:t>1</w:t>
      </w:r>
      <w:r>
        <w:rPr>
          <w:rFonts w:hint="eastAsia"/>
        </w:rPr>
        <w:t>．本协议生效后，甲方应保证正常参展，如因甲方的过错发生变更取消参展的，甲方应及时通知乙方。如果甲方能够及时通知乙方，并未使展位空置的，甲方以全部参展费用作为违约金；如果甲方未能及时通知乙方或展位来不及重新招商致使空置的，甲方除以全部参展费用作为违约金外，还应根据展位的位置和面积向乙方支付展位费的</w:t>
      </w:r>
      <w:r>
        <w:rPr>
          <w:rFonts w:hint="eastAsia"/>
        </w:rPr>
        <w:t>5%</w:t>
      </w:r>
      <w:r>
        <w:rPr>
          <w:rFonts w:hint="eastAsia"/>
        </w:rPr>
        <w:t>—</w:t>
      </w:r>
      <w:r>
        <w:rPr>
          <w:rFonts w:hint="eastAsia"/>
        </w:rPr>
        <w:t>20%</w:t>
      </w:r>
      <w:r>
        <w:rPr>
          <w:rFonts w:hint="eastAsia"/>
        </w:rPr>
        <w:t>的商誉损失赔偿。</w:t>
      </w:r>
    </w:p>
    <w:p w14:paraId="3C6A5A4B" w14:textId="77777777" w:rsidR="000162E4" w:rsidRDefault="00DB3161">
      <w:pPr>
        <w:spacing w:line="320" w:lineRule="exact"/>
      </w:pPr>
      <w:r>
        <w:t>2</w:t>
      </w:r>
      <w:r>
        <w:rPr>
          <w:rFonts w:hint="eastAsia"/>
        </w:rPr>
        <w:t>．甲方应当按照本协议的约定向乙方及时支付参展费用，如甲方未按本协议约定支付参展费用，甲方应当向乙方另行支付全部参展费用的</w:t>
      </w:r>
      <w:r>
        <w:t>10%</w:t>
      </w:r>
      <w:r>
        <w:rPr>
          <w:rFonts w:hint="eastAsia"/>
        </w:rPr>
        <w:t>作为滞纳金。</w:t>
      </w:r>
    </w:p>
    <w:p w14:paraId="5716C770" w14:textId="77777777" w:rsidR="000162E4" w:rsidRDefault="00DB3161">
      <w:pPr>
        <w:spacing w:line="320" w:lineRule="exact"/>
      </w:pPr>
      <w:r>
        <w:t>3</w:t>
      </w:r>
      <w:r>
        <w:rPr>
          <w:rFonts w:hint="eastAsia"/>
        </w:rPr>
        <w:t>．甲方在布展及展出期间应遵守展馆相关规定。</w:t>
      </w:r>
    </w:p>
    <w:p w14:paraId="1FEDE583" w14:textId="77777777" w:rsidR="000162E4" w:rsidRDefault="00DB3161">
      <w:pPr>
        <w:spacing w:line="320" w:lineRule="exact"/>
        <w:rPr>
          <w:rFonts w:ascii="宋体" w:hAnsi="宋体"/>
          <w:szCs w:val="21"/>
        </w:rPr>
      </w:pPr>
      <w:r>
        <w:t xml:space="preserve">4. </w:t>
      </w:r>
      <w:r>
        <w:rPr>
          <w:rFonts w:ascii="宋体" w:hAnsi="宋体" w:hint="eastAsia"/>
          <w:szCs w:val="21"/>
        </w:rPr>
        <w:t>甲方应保证展会现场使用音频及视频设备的音量不超过70分贝。</w:t>
      </w:r>
    </w:p>
    <w:p w14:paraId="048A938E" w14:textId="77777777" w:rsidR="000162E4" w:rsidRDefault="00DB3161">
      <w:pPr>
        <w:spacing w:line="320" w:lineRule="exact"/>
        <w:rPr>
          <w:rFonts w:ascii="宋体" w:hAnsi="宋体"/>
          <w:szCs w:val="21"/>
        </w:rPr>
      </w:pPr>
      <w:r>
        <w:rPr>
          <w:rFonts w:ascii="宋体" w:hAnsi="宋体" w:hint="eastAsia"/>
          <w:szCs w:val="21"/>
        </w:rPr>
        <w:t>5. 甲方保证展会期间，展台背景板的位置按照乙方的要求搭建，背板的后面不可做镂空设计，必须用展布或喷绘封闭，室内标准展台高度不应超过6米，室内平台下展台高度不应超过4米，室外展位高度不应超过3.5米。甲方应在2021年9月1日前将光地搭建设计图交乙方备案。</w:t>
      </w:r>
    </w:p>
    <w:p w14:paraId="534B7491" w14:textId="77777777" w:rsidR="000162E4" w:rsidRDefault="00DB3161">
      <w:pPr>
        <w:spacing w:line="320" w:lineRule="exact"/>
        <w:rPr>
          <w:rFonts w:ascii="宋体" w:hAnsi="宋体"/>
          <w:szCs w:val="21"/>
        </w:rPr>
      </w:pPr>
      <w:r>
        <w:rPr>
          <w:rFonts w:ascii="宋体" w:hAnsi="宋体" w:hint="eastAsia"/>
          <w:szCs w:val="21"/>
        </w:rPr>
        <w:t>6. 甲方保证在展会期间，不得在展示车辆及销售车辆顶上放置任何形式的立牌广告。严禁</w:t>
      </w:r>
      <w:r>
        <w:rPr>
          <w:rFonts w:ascii="宋体" w:hAnsi="宋体"/>
          <w:szCs w:val="21"/>
        </w:rPr>
        <w:t>在展区内悬挂吊旗类广告，或对展台立柱进行促销类包装。</w:t>
      </w:r>
    </w:p>
    <w:p w14:paraId="10C3D18B" w14:textId="77777777" w:rsidR="000162E4" w:rsidRDefault="00DB3161">
      <w:pPr>
        <w:spacing w:line="320" w:lineRule="exact"/>
        <w:rPr>
          <w:rFonts w:ascii="宋体" w:hAnsi="宋体"/>
          <w:szCs w:val="21"/>
        </w:rPr>
      </w:pPr>
      <w:r>
        <w:rPr>
          <w:rFonts w:ascii="宋体" w:hAnsi="宋体" w:hint="eastAsia"/>
          <w:szCs w:val="21"/>
        </w:rPr>
        <w:t>7. 甲方保证在开展第一天（9月17日）不得有‘小蜜蜂’在展馆内及展馆外重要通道巡游。</w:t>
      </w:r>
    </w:p>
    <w:p w14:paraId="434A866E" w14:textId="77777777" w:rsidR="000162E4" w:rsidRDefault="00DB3161">
      <w:pPr>
        <w:spacing w:line="320" w:lineRule="exact"/>
        <w:rPr>
          <w:rFonts w:ascii="宋体" w:hAnsi="宋体"/>
          <w:szCs w:val="21"/>
        </w:rPr>
      </w:pPr>
      <w:r>
        <w:rPr>
          <w:rFonts w:ascii="宋体" w:hAnsi="宋体" w:hint="eastAsia"/>
          <w:szCs w:val="21"/>
        </w:rPr>
        <w:t xml:space="preserve">   小蜜蜂定义：品牌临促人员。</w:t>
      </w:r>
    </w:p>
    <w:p w14:paraId="1D140800" w14:textId="77777777" w:rsidR="000162E4" w:rsidRDefault="00DB3161">
      <w:pPr>
        <w:spacing w:line="320" w:lineRule="exact"/>
      </w:pPr>
      <w:r>
        <w:rPr>
          <w:rFonts w:hint="eastAsia"/>
        </w:rPr>
        <w:t>8</w:t>
      </w:r>
      <w:r>
        <w:rPr>
          <w:rFonts w:hint="eastAsia"/>
        </w:rPr>
        <w:t>．由甲方经销商在产品销售时引起的销售纠纷需自行协商解决，如未解决且消费者投诉到车展组委会时，甲方应及时有相关人员进行沟通协调。</w:t>
      </w:r>
    </w:p>
    <w:p w14:paraId="248399E7" w14:textId="77777777" w:rsidR="000162E4" w:rsidRDefault="00DB3161">
      <w:pPr>
        <w:spacing w:line="320" w:lineRule="exact"/>
      </w:pPr>
      <w:r>
        <w:rPr>
          <w:rFonts w:hint="eastAsia"/>
        </w:rPr>
        <w:t xml:space="preserve">9. </w:t>
      </w:r>
      <w:r>
        <w:rPr>
          <w:rFonts w:hint="eastAsia"/>
        </w:rPr>
        <w:t>甲方不得将展位转租或分租给第三方。甲方所展示的内容应当与其业务相关，应当与签约时其介绍的业务保持基本一致，如果出现必须调整的情形，应当提前告知乙方，并经乙方书面同意。</w:t>
      </w:r>
    </w:p>
    <w:p w14:paraId="67B40BB5" w14:textId="77777777" w:rsidR="000162E4" w:rsidRDefault="00DB3161">
      <w:pPr>
        <w:spacing w:line="320" w:lineRule="exact"/>
      </w:pPr>
      <w:r>
        <w:rPr>
          <w:rFonts w:hint="eastAsia"/>
        </w:rPr>
        <w:t xml:space="preserve">10. </w:t>
      </w:r>
      <w:r>
        <w:rPr>
          <w:rFonts w:hint="eastAsia"/>
        </w:rPr>
        <w:t>甲方所展示的内容应当符合法律规定、应当符合公益良俗、应当不超出观众的一般认知。如果因为政府部门介入、观众投诉、展馆要求等原因要求甲方停止展示的，甲方应先暂停展示，待与乙方或相关方协商确认后，再决定是否继续展示。</w:t>
      </w:r>
    </w:p>
    <w:p w14:paraId="013201F7" w14:textId="77777777" w:rsidR="000162E4" w:rsidRDefault="00DB3161">
      <w:pPr>
        <w:spacing w:line="320" w:lineRule="exact"/>
      </w:pPr>
      <w:r>
        <w:rPr>
          <w:rFonts w:hint="eastAsia"/>
        </w:rPr>
        <w:t xml:space="preserve">11. </w:t>
      </w:r>
      <w:r>
        <w:rPr>
          <w:rFonts w:hint="eastAsia"/>
        </w:rPr>
        <w:t>甲方有义务配合乙方进行展会防疫防控相关工作。</w:t>
      </w:r>
    </w:p>
    <w:p w14:paraId="768200B9" w14:textId="77777777" w:rsidR="000162E4" w:rsidRDefault="00DB3161">
      <w:pPr>
        <w:spacing w:line="320" w:lineRule="exact"/>
        <w:rPr>
          <w:bCs/>
        </w:rPr>
      </w:pPr>
      <w:r>
        <w:rPr>
          <w:rFonts w:hint="eastAsia"/>
          <w:bCs/>
        </w:rPr>
        <w:t>六、违约责任</w:t>
      </w:r>
    </w:p>
    <w:p w14:paraId="7462A88C" w14:textId="77777777" w:rsidR="000162E4" w:rsidRDefault="00DB3161">
      <w:pPr>
        <w:spacing w:line="320" w:lineRule="exact"/>
        <w:rPr>
          <w:bCs/>
        </w:rPr>
      </w:pPr>
      <w:r>
        <w:rPr>
          <w:rFonts w:hint="eastAsia"/>
          <w:bCs/>
        </w:rPr>
        <w:lastRenderedPageBreak/>
        <w:t>本协议生效后，双方必须严格遵守；如违反本协议，违约方应当按照本协议的约定承担违约责任，</w:t>
      </w:r>
      <w:r>
        <w:rPr>
          <w:bCs/>
        </w:rPr>
        <w:t xml:space="preserve"> </w:t>
      </w:r>
      <w:r>
        <w:rPr>
          <w:rFonts w:hint="eastAsia"/>
          <w:bCs/>
        </w:rPr>
        <w:t>并赔偿因其违约行为给对方造成的相应损失。</w:t>
      </w:r>
    </w:p>
    <w:p w14:paraId="07E90B75" w14:textId="77777777" w:rsidR="000162E4" w:rsidRDefault="00DB3161">
      <w:pPr>
        <w:spacing w:line="320" w:lineRule="exact"/>
      </w:pPr>
      <w:r>
        <w:rPr>
          <w:rFonts w:hint="eastAsia"/>
        </w:rPr>
        <w:t>七、不可抗力</w:t>
      </w:r>
    </w:p>
    <w:p w14:paraId="12694014" w14:textId="77777777" w:rsidR="000162E4" w:rsidRDefault="00DB3161">
      <w:pPr>
        <w:spacing w:line="320" w:lineRule="exact"/>
      </w:pPr>
      <w:r>
        <w:rPr>
          <w:rFonts w:hint="eastAsia"/>
        </w:rPr>
        <w:t>发生不可抗力（所谓“不可抗力”指不可预见、不可避免且不可克服的突发客观事件如自然灾害、重大疫情、政治事变、战乱等）致使甲乙任何一方不能履行、延迟履行或不能完全履行本协议项下规定的义务时，遭遇不可抗力的一方可不承担相应的违约责任，但应立即以书面形式通知对方并及时提供有效证明文件。不可抗力发生后，甲乙双方应通过友好协商尽快决定是否继续履行本协议。法律对不可抗力另有规定的，依照其规定执行。</w:t>
      </w:r>
    </w:p>
    <w:p w14:paraId="6ACBF80F" w14:textId="77777777" w:rsidR="000162E4" w:rsidRDefault="000162E4">
      <w:pPr>
        <w:spacing w:line="320" w:lineRule="exact"/>
      </w:pPr>
    </w:p>
    <w:p w14:paraId="2DF84B84" w14:textId="77777777" w:rsidR="000162E4" w:rsidRDefault="00DB3161">
      <w:pPr>
        <w:spacing w:line="320" w:lineRule="exact"/>
      </w:pPr>
      <w:r>
        <w:rPr>
          <w:rFonts w:hint="eastAsia"/>
        </w:rPr>
        <w:t>八、争议解决方式</w:t>
      </w:r>
    </w:p>
    <w:p w14:paraId="2975C85E" w14:textId="77777777" w:rsidR="000162E4" w:rsidRDefault="00DB3161">
      <w:pPr>
        <w:spacing w:line="320" w:lineRule="exact"/>
      </w:pPr>
      <w:r>
        <w:rPr>
          <w:rFonts w:hint="eastAsia"/>
        </w:rPr>
        <w:t>如因本协议产生任何争议，双方应友好协商解决。协商无果，应提交位于甲方所在地人民法院裁决。</w:t>
      </w:r>
    </w:p>
    <w:p w14:paraId="26948794" w14:textId="77777777" w:rsidR="000162E4" w:rsidRDefault="000162E4">
      <w:pPr>
        <w:spacing w:line="320" w:lineRule="exact"/>
      </w:pPr>
    </w:p>
    <w:p w14:paraId="2B2212E8" w14:textId="77777777" w:rsidR="000162E4" w:rsidRDefault="00DB3161">
      <w:pPr>
        <w:spacing w:line="320" w:lineRule="exact"/>
      </w:pPr>
      <w:r>
        <w:rPr>
          <w:rFonts w:hint="eastAsia"/>
        </w:rPr>
        <w:t>九、未尽事宜</w:t>
      </w:r>
    </w:p>
    <w:p w14:paraId="553C1576" w14:textId="77777777" w:rsidR="000162E4" w:rsidRDefault="00DB3161">
      <w:pPr>
        <w:spacing w:line="320" w:lineRule="exact"/>
      </w:pPr>
      <w:r>
        <w:rPr>
          <w:rFonts w:hint="eastAsia"/>
        </w:rPr>
        <w:t>如本协议有未尽事宜，经甲乙双方协商后，签订书面补充协议予以补充或改动。</w:t>
      </w:r>
    </w:p>
    <w:p w14:paraId="7D103F22" w14:textId="77777777" w:rsidR="000162E4" w:rsidRDefault="000162E4">
      <w:pPr>
        <w:spacing w:line="320" w:lineRule="exact"/>
      </w:pPr>
    </w:p>
    <w:p w14:paraId="7352F170" w14:textId="77777777" w:rsidR="000162E4" w:rsidRDefault="00DB3161">
      <w:pPr>
        <w:spacing w:line="320" w:lineRule="exact"/>
      </w:pPr>
      <w:r>
        <w:rPr>
          <w:rFonts w:hint="eastAsia"/>
        </w:rPr>
        <w:t>十、本协议一式肆份，甲乙双方各执贰份，经甲乙各方有正当权限的代表签字并加盖公章或合同专用章后生效。</w:t>
      </w:r>
    </w:p>
    <w:p w14:paraId="500539B7" w14:textId="77777777" w:rsidR="000162E4" w:rsidRDefault="000162E4">
      <w:pPr>
        <w:spacing w:line="320" w:lineRule="exact"/>
      </w:pPr>
    </w:p>
    <w:p w14:paraId="73840E33" w14:textId="77777777" w:rsidR="000162E4" w:rsidRDefault="00DB3161">
      <w:pPr>
        <w:spacing w:line="320" w:lineRule="exact"/>
      </w:pPr>
      <w:r>
        <w:rPr>
          <w:rFonts w:hint="eastAsia"/>
        </w:rPr>
        <w:t>十一、本协议内容为甲乙双方之商业机密，任何一方不得向第三方泄露。否则，违约方应承担相应责任。</w:t>
      </w:r>
    </w:p>
    <w:p w14:paraId="2C21A9DF" w14:textId="77777777" w:rsidR="000162E4" w:rsidRDefault="000162E4">
      <w:pPr>
        <w:spacing w:line="320" w:lineRule="exac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0162E4" w14:paraId="6FD3E70A" w14:textId="77777777">
        <w:trPr>
          <w:trHeight w:val="850"/>
        </w:trPr>
        <w:tc>
          <w:tcPr>
            <w:tcW w:w="4261" w:type="dxa"/>
            <w:vAlign w:val="center"/>
          </w:tcPr>
          <w:p w14:paraId="227EA6DB" w14:textId="77777777" w:rsidR="000162E4" w:rsidRDefault="00DB3161">
            <w:pPr>
              <w:spacing w:line="320" w:lineRule="exact"/>
              <w:rPr>
                <w:rFonts w:asciiTheme="minorEastAsia" w:eastAsiaTheme="minorEastAsia" w:hAnsiTheme="minorEastAsia" w:cstheme="minorBidi"/>
                <w:szCs w:val="21"/>
                <w:u w:val="single"/>
              </w:rPr>
            </w:pPr>
            <w:r>
              <w:rPr>
                <w:rFonts w:asciiTheme="minorEastAsia" w:eastAsiaTheme="minorEastAsia" w:hAnsiTheme="minorEastAsia" w:cstheme="minorBidi" w:hint="eastAsia"/>
                <w:szCs w:val="21"/>
              </w:rPr>
              <w:t>甲方</w:t>
            </w:r>
            <w:r>
              <w:rPr>
                <w:rFonts w:asciiTheme="minorEastAsia" w:eastAsiaTheme="minorEastAsia" w:hAnsiTheme="minorEastAsia" w:cstheme="minorBidi"/>
                <w:szCs w:val="21"/>
              </w:rPr>
              <w:t>1</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u w:val="single"/>
                <w:lang w:eastAsia="zh-Hans"/>
              </w:rPr>
              <w:t>河北华菱丰汽车贸易有限公司</w:t>
            </w:r>
            <w:r>
              <w:rPr>
                <w:rFonts w:asciiTheme="minorEastAsia" w:eastAsiaTheme="minorEastAsia" w:hAnsiTheme="minorEastAsia" w:cstheme="minorBidi" w:hint="eastAsia"/>
                <w:szCs w:val="21"/>
                <w:u w:val="single"/>
              </w:rPr>
              <w:t xml:space="preserve">                                                                 </w:t>
            </w:r>
          </w:p>
        </w:tc>
      </w:tr>
      <w:tr w:rsidR="000162E4" w14:paraId="2A1A54D3" w14:textId="77777777">
        <w:trPr>
          <w:trHeight w:val="850"/>
        </w:trPr>
        <w:tc>
          <w:tcPr>
            <w:tcW w:w="4261" w:type="dxa"/>
            <w:vAlign w:val="center"/>
          </w:tcPr>
          <w:p w14:paraId="2F534F6A"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授权代表：_________________________</w:t>
            </w:r>
          </w:p>
        </w:tc>
      </w:tr>
      <w:tr w:rsidR="000162E4" w14:paraId="3BD34175" w14:textId="77777777">
        <w:trPr>
          <w:trHeight w:val="850"/>
        </w:trPr>
        <w:tc>
          <w:tcPr>
            <w:tcW w:w="4261" w:type="dxa"/>
            <w:vAlign w:val="center"/>
          </w:tcPr>
          <w:p w14:paraId="4F34E8C9"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日期：   2021 年     月      日</w:t>
            </w:r>
          </w:p>
        </w:tc>
      </w:tr>
    </w:tbl>
    <w:p w14:paraId="3283088F" w14:textId="77777777" w:rsidR="000162E4" w:rsidRDefault="000162E4">
      <w:pPr>
        <w:spacing w:line="320" w:lineRule="exac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0162E4" w14:paraId="6BAFE184" w14:textId="77777777">
        <w:trPr>
          <w:trHeight w:val="850"/>
        </w:trPr>
        <w:tc>
          <w:tcPr>
            <w:tcW w:w="4261" w:type="dxa"/>
            <w:vAlign w:val="center"/>
          </w:tcPr>
          <w:p w14:paraId="67EC34BB" w14:textId="77777777" w:rsidR="000162E4" w:rsidRDefault="00DB3161">
            <w:pPr>
              <w:spacing w:line="320" w:lineRule="exact"/>
              <w:rPr>
                <w:rFonts w:asciiTheme="minorEastAsia" w:eastAsiaTheme="minorEastAsia" w:hAnsiTheme="minorEastAsia" w:cstheme="minorBidi"/>
                <w:szCs w:val="21"/>
                <w:u w:val="single"/>
              </w:rPr>
            </w:pPr>
            <w:r>
              <w:rPr>
                <w:rFonts w:asciiTheme="minorEastAsia" w:eastAsiaTheme="minorEastAsia" w:hAnsiTheme="minorEastAsia" w:cstheme="minorBidi" w:hint="eastAsia"/>
                <w:szCs w:val="21"/>
                <w:lang w:eastAsia="zh-Hans"/>
              </w:rPr>
              <w:t>甲</w:t>
            </w:r>
            <w:r>
              <w:rPr>
                <w:rFonts w:asciiTheme="minorEastAsia" w:eastAsiaTheme="minorEastAsia" w:hAnsiTheme="minorEastAsia" w:cstheme="minorBidi" w:hint="eastAsia"/>
                <w:szCs w:val="21"/>
              </w:rPr>
              <w:t>方</w:t>
            </w:r>
            <w:r>
              <w:rPr>
                <w:rFonts w:asciiTheme="minorEastAsia" w:eastAsiaTheme="minorEastAsia" w:hAnsiTheme="minorEastAsia" w:cstheme="minorBidi"/>
                <w:szCs w:val="21"/>
              </w:rPr>
              <w:t>2</w:t>
            </w:r>
            <w:r>
              <w:rPr>
                <w:rFonts w:asciiTheme="minorEastAsia" w:eastAsiaTheme="minorEastAsia" w:hAnsiTheme="minorEastAsia" w:cstheme="minorBidi" w:hint="eastAsia"/>
                <w:szCs w:val="21"/>
              </w:rPr>
              <w:t>：</w:t>
            </w:r>
            <w:r>
              <w:rPr>
                <w:rFonts w:hint="eastAsia"/>
                <w:u w:val="single"/>
                <w:lang w:eastAsia="zh-Hans"/>
              </w:rPr>
              <w:t>北京博源意嘉市场咨询有限公司</w:t>
            </w:r>
            <w:r>
              <w:rPr>
                <w:rFonts w:asciiTheme="minorEastAsia" w:eastAsiaTheme="minorEastAsia" w:hAnsiTheme="minorEastAsia" w:cstheme="minorBidi" w:hint="eastAsia"/>
                <w:szCs w:val="21"/>
                <w:u w:val="single"/>
              </w:rPr>
              <w:t xml:space="preserve">                                                                                                                     </w:t>
            </w:r>
          </w:p>
        </w:tc>
      </w:tr>
      <w:tr w:rsidR="000162E4" w14:paraId="184AA801" w14:textId="77777777">
        <w:trPr>
          <w:trHeight w:val="850"/>
        </w:trPr>
        <w:tc>
          <w:tcPr>
            <w:tcW w:w="4261" w:type="dxa"/>
            <w:vAlign w:val="center"/>
          </w:tcPr>
          <w:p w14:paraId="556B8142"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授权代表：____________________________</w:t>
            </w:r>
          </w:p>
        </w:tc>
      </w:tr>
      <w:tr w:rsidR="000162E4" w14:paraId="640C34BA" w14:textId="77777777">
        <w:trPr>
          <w:trHeight w:val="850"/>
        </w:trPr>
        <w:tc>
          <w:tcPr>
            <w:tcW w:w="4261" w:type="dxa"/>
            <w:vAlign w:val="center"/>
          </w:tcPr>
          <w:p w14:paraId="031BFED7"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日期： 2021年     月     日</w:t>
            </w:r>
          </w:p>
        </w:tc>
      </w:tr>
      <w:tr w:rsidR="000162E4" w14:paraId="62BAF245" w14:textId="77777777">
        <w:trPr>
          <w:trHeight w:val="850"/>
        </w:trPr>
        <w:tc>
          <w:tcPr>
            <w:tcW w:w="4261" w:type="dxa"/>
            <w:vAlign w:val="center"/>
          </w:tcPr>
          <w:p w14:paraId="434FAD5F" w14:textId="77777777" w:rsidR="000162E4" w:rsidRDefault="00DB3161">
            <w:pPr>
              <w:spacing w:line="320" w:lineRule="exact"/>
              <w:rPr>
                <w:rFonts w:asciiTheme="minorEastAsia" w:eastAsiaTheme="minorEastAsia" w:hAnsiTheme="minorEastAsia" w:cstheme="minorBidi"/>
                <w:szCs w:val="21"/>
                <w:u w:val="single"/>
              </w:rPr>
            </w:pPr>
            <w:r>
              <w:rPr>
                <w:rFonts w:asciiTheme="minorEastAsia" w:eastAsiaTheme="minorEastAsia" w:hAnsiTheme="minorEastAsia" w:cstheme="minorBidi" w:hint="eastAsia"/>
                <w:szCs w:val="21"/>
              </w:rPr>
              <w:t>乙方：</w:t>
            </w:r>
            <w:r>
              <w:rPr>
                <w:rFonts w:asciiTheme="minorEastAsia" w:eastAsiaTheme="minorEastAsia" w:hAnsiTheme="minorEastAsia" w:cstheme="minorBidi" w:hint="eastAsia"/>
                <w:szCs w:val="21"/>
                <w:u w:val="single"/>
              </w:rPr>
              <w:t>石家庄</w:t>
            </w:r>
            <w:r>
              <w:rPr>
                <w:rFonts w:asciiTheme="minorEastAsia" w:eastAsiaTheme="minorEastAsia" w:hAnsiTheme="minorEastAsia" w:cstheme="minorBidi" w:hint="eastAsia"/>
                <w:szCs w:val="21"/>
                <w:u w:val="single"/>
                <w:lang w:eastAsia="zh-Hans"/>
              </w:rPr>
              <w:t>环宇展览策划</w:t>
            </w:r>
            <w:r>
              <w:rPr>
                <w:rFonts w:asciiTheme="minorEastAsia" w:eastAsiaTheme="minorEastAsia" w:hAnsiTheme="minorEastAsia" w:cstheme="minorBidi" w:hint="eastAsia"/>
                <w:szCs w:val="21"/>
                <w:u w:val="single"/>
              </w:rPr>
              <w:t xml:space="preserve">有限公司                                                                                                                              </w:t>
            </w:r>
          </w:p>
        </w:tc>
      </w:tr>
      <w:tr w:rsidR="000162E4" w14:paraId="00300E47" w14:textId="77777777">
        <w:trPr>
          <w:trHeight w:val="850"/>
        </w:trPr>
        <w:tc>
          <w:tcPr>
            <w:tcW w:w="4261" w:type="dxa"/>
            <w:vAlign w:val="center"/>
          </w:tcPr>
          <w:p w14:paraId="38ED3C53"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授权代表：____________________________</w:t>
            </w:r>
          </w:p>
        </w:tc>
      </w:tr>
      <w:tr w:rsidR="000162E4" w14:paraId="7BFFBC90" w14:textId="77777777">
        <w:trPr>
          <w:trHeight w:val="850"/>
        </w:trPr>
        <w:tc>
          <w:tcPr>
            <w:tcW w:w="4261" w:type="dxa"/>
            <w:vAlign w:val="center"/>
          </w:tcPr>
          <w:p w14:paraId="4EA07044" w14:textId="77777777" w:rsidR="000162E4" w:rsidRDefault="000162E4">
            <w:pPr>
              <w:spacing w:line="320" w:lineRule="exact"/>
              <w:rPr>
                <w:rFonts w:asciiTheme="minorEastAsia" w:eastAsiaTheme="minorEastAsia" w:hAnsiTheme="minorEastAsia" w:cstheme="minorBidi"/>
                <w:szCs w:val="21"/>
              </w:rPr>
            </w:pPr>
          </w:p>
        </w:tc>
      </w:tr>
      <w:tr w:rsidR="000162E4" w14:paraId="06A0B54E" w14:textId="77777777">
        <w:trPr>
          <w:trHeight w:val="850"/>
        </w:trPr>
        <w:tc>
          <w:tcPr>
            <w:tcW w:w="4261" w:type="dxa"/>
            <w:vAlign w:val="center"/>
          </w:tcPr>
          <w:p w14:paraId="1CF1E311" w14:textId="77777777" w:rsidR="000162E4" w:rsidRDefault="00DB316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日期： 2021年     月     日</w:t>
            </w:r>
          </w:p>
        </w:tc>
      </w:tr>
    </w:tbl>
    <w:p w14:paraId="5E5838AB" w14:textId="77777777" w:rsidR="000162E4" w:rsidRDefault="000162E4">
      <w:pPr>
        <w:spacing w:line="320" w:lineRule="exact"/>
      </w:pPr>
    </w:p>
    <w:p w14:paraId="7982CEF6" w14:textId="77777777" w:rsidR="000162E4" w:rsidRDefault="000162E4">
      <w:pPr>
        <w:spacing w:line="320" w:lineRule="exact"/>
        <w:sectPr w:rsidR="000162E4">
          <w:headerReference w:type="default" r:id="rId9"/>
          <w:pgSz w:w="11906" w:h="16838"/>
          <w:pgMar w:top="1440" w:right="1800" w:bottom="1440" w:left="1800" w:header="851" w:footer="992" w:gutter="0"/>
          <w:cols w:space="425"/>
          <w:docGrid w:type="lines" w:linePitch="312"/>
        </w:sectPr>
      </w:pPr>
    </w:p>
    <w:p w14:paraId="2A4AA137" w14:textId="77777777" w:rsidR="000162E4" w:rsidRDefault="00DB3161">
      <w:pPr>
        <w:spacing w:line="320" w:lineRule="exact"/>
      </w:pPr>
      <w:r>
        <w:rPr>
          <w:rFonts w:hint="eastAsia"/>
        </w:rPr>
        <w:lastRenderedPageBreak/>
        <w:t>附件一：展位图</w:t>
      </w:r>
    </w:p>
    <w:p w14:paraId="0C17798D" w14:textId="77777777" w:rsidR="000162E4" w:rsidRDefault="000162E4">
      <w:pPr>
        <w:spacing w:line="320" w:lineRule="exact"/>
      </w:pPr>
    </w:p>
    <w:p w14:paraId="7B9EBD08" w14:textId="77777777" w:rsidR="000162E4" w:rsidRDefault="000162E4">
      <w:pPr>
        <w:spacing w:line="320" w:lineRule="exact"/>
      </w:pPr>
    </w:p>
    <w:p w14:paraId="13C6DF8F" w14:textId="77777777" w:rsidR="000162E4" w:rsidRDefault="00DB3161">
      <w:pPr>
        <w:rPr>
          <w:lang w:eastAsia="zh-Hans"/>
        </w:rPr>
      </w:pPr>
      <w:r>
        <w:rPr>
          <w:rFonts w:hint="eastAsia"/>
          <w:noProof/>
        </w:rPr>
        <w:drawing>
          <wp:inline distT="0" distB="0" distL="114300" distR="114300" wp14:anchorId="4F7B29F8" wp14:editId="4305F1B3">
            <wp:extent cx="4814570" cy="7824470"/>
            <wp:effectExtent l="0" t="0" r="11430" b="24130"/>
            <wp:docPr id="1" name="图片 1" descr="3511631344177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11631344177_.pic_hd"/>
                    <pic:cNvPicPr>
                      <a:picLocks noChangeAspect="1"/>
                    </pic:cNvPicPr>
                  </pic:nvPicPr>
                  <pic:blipFill>
                    <a:blip r:embed="rId10"/>
                    <a:stretch>
                      <a:fillRect/>
                    </a:stretch>
                  </pic:blipFill>
                  <pic:spPr>
                    <a:xfrm>
                      <a:off x="0" y="0"/>
                      <a:ext cx="4814570" cy="7824470"/>
                    </a:xfrm>
                    <a:prstGeom prst="rect">
                      <a:avLst/>
                    </a:prstGeom>
                  </pic:spPr>
                </pic:pic>
              </a:graphicData>
            </a:graphic>
          </wp:inline>
        </w:drawing>
      </w:r>
    </w:p>
    <w:sectPr w:rsidR="00016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B252" w14:textId="77777777" w:rsidR="00DB3161" w:rsidRDefault="00DB3161">
      <w:r>
        <w:separator/>
      </w:r>
    </w:p>
  </w:endnote>
  <w:endnote w:type="continuationSeparator" w:id="0">
    <w:p w14:paraId="38F81204" w14:textId="77777777" w:rsidR="00DB3161" w:rsidRDefault="00DB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微软雅黑">
    <w:altName w:val="????"/>
    <w:panose1 w:val="020B0503020204020204"/>
    <w:charset w:val="86"/>
    <w:family w:val="swiss"/>
    <w:pitch w:val="variable"/>
    <w:sig w:usb0="80000287" w:usb1="2A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63B5D" w14:textId="77777777" w:rsidR="00DB3161" w:rsidRDefault="00DB3161">
      <w:r>
        <w:separator/>
      </w:r>
    </w:p>
  </w:footnote>
  <w:footnote w:type="continuationSeparator" w:id="0">
    <w:p w14:paraId="762327FD" w14:textId="77777777" w:rsidR="00DB3161" w:rsidRDefault="00DB31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86D00" w14:textId="77777777" w:rsidR="00DB3161" w:rsidRDefault="00DB3161">
    <w:pPr>
      <w:pStyle w:val="a6"/>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B93B"/>
    <w:multiLevelType w:val="singleLevel"/>
    <w:tmpl w:val="58DDB93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0DAE"/>
    <w:rsid w:val="BB7D1F28"/>
    <w:rsid w:val="BFFBB816"/>
    <w:rsid w:val="CC3F7722"/>
    <w:rsid w:val="DB7F3D6D"/>
    <w:rsid w:val="DE7EB9F2"/>
    <w:rsid w:val="E70D1D5D"/>
    <w:rsid w:val="FBC74F72"/>
    <w:rsid w:val="FCEFAB95"/>
    <w:rsid w:val="FF132A5F"/>
    <w:rsid w:val="FF9F489B"/>
    <w:rsid w:val="FFFFA834"/>
    <w:rsid w:val="00013CED"/>
    <w:rsid w:val="00013EC7"/>
    <w:rsid w:val="000162E4"/>
    <w:rsid w:val="00017671"/>
    <w:rsid w:val="00062E66"/>
    <w:rsid w:val="00080E3D"/>
    <w:rsid w:val="00083878"/>
    <w:rsid w:val="00085402"/>
    <w:rsid w:val="00087FDB"/>
    <w:rsid w:val="00096303"/>
    <w:rsid w:val="000A2233"/>
    <w:rsid w:val="000A5F78"/>
    <w:rsid w:val="000C5C53"/>
    <w:rsid w:val="000D02F3"/>
    <w:rsid w:val="000D464B"/>
    <w:rsid w:val="000D4752"/>
    <w:rsid w:val="000D5E20"/>
    <w:rsid w:val="000F1590"/>
    <w:rsid w:val="0010127A"/>
    <w:rsid w:val="00120235"/>
    <w:rsid w:val="00120422"/>
    <w:rsid w:val="001315CF"/>
    <w:rsid w:val="00134B71"/>
    <w:rsid w:val="00135C3A"/>
    <w:rsid w:val="00136657"/>
    <w:rsid w:val="00141DA8"/>
    <w:rsid w:val="00143CC7"/>
    <w:rsid w:val="0015221F"/>
    <w:rsid w:val="00152C20"/>
    <w:rsid w:val="0017096B"/>
    <w:rsid w:val="001805D0"/>
    <w:rsid w:val="00182BF9"/>
    <w:rsid w:val="00192140"/>
    <w:rsid w:val="001A49FB"/>
    <w:rsid w:val="001B393C"/>
    <w:rsid w:val="001C57F4"/>
    <w:rsid w:val="001D3760"/>
    <w:rsid w:val="001D7449"/>
    <w:rsid w:val="001F2C19"/>
    <w:rsid w:val="001F2F43"/>
    <w:rsid w:val="001F3872"/>
    <w:rsid w:val="002106CF"/>
    <w:rsid w:val="00215452"/>
    <w:rsid w:val="00230936"/>
    <w:rsid w:val="00233CC6"/>
    <w:rsid w:val="00245A5F"/>
    <w:rsid w:val="00266214"/>
    <w:rsid w:val="0029206A"/>
    <w:rsid w:val="00296185"/>
    <w:rsid w:val="002A5CC8"/>
    <w:rsid w:val="002B3744"/>
    <w:rsid w:val="002B7D04"/>
    <w:rsid w:val="002D02A2"/>
    <w:rsid w:val="002E008E"/>
    <w:rsid w:val="002E3F41"/>
    <w:rsid w:val="002E4BBD"/>
    <w:rsid w:val="002F140A"/>
    <w:rsid w:val="00314683"/>
    <w:rsid w:val="00323E09"/>
    <w:rsid w:val="00334F6E"/>
    <w:rsid w:val="003422EB"/>
    <w:rsid w:val="00343115"/>
    <w:rsid w:val="0036124D"/>
    <w:rsid w:val="00361B9A"/>
    <w:rsid w:val="003622A0"/>
    <w:rsid w:val="00362F95"/>
    <w:rsid w:val="003664CB"/>
    <w:rsid w:val="00372064"/>
    <w:rsid w:val="00376B22"/>
    <w:rsid w:val="0038072D"/>
    <w:rsid w:val="00383F5D"/>
    <w:rsid w:val="0038771A"/>
    <w:rsid w:val="00387C4A"/>
    <w:rsid w:val="00393776"/>
    <w:rsid w:val="003958D7"/>
    <w:rsid w:val="003A2A2A"/>
    <w:rsid w:val="003B14EA"/>
    <w:rsid w:val="003B3916"/>
    <w:rsid w:val="003B624B"/>
    <w:rsid w:val="003C4973"/>
    <w:rsid w:val="003C76D0"/>
    <w:rsid w:val="003D0EBB"/>
    <w:rsid w:val="003E0661"/>
    <w:rsid w:val="003E3E54"/>
    <w:rsid w:val="003E552C"/>
    <w:rsid w:val="003F37D8"/>
    <w:rsid w:val="003F3D16"/>
    <w:rsid w:val="0040587A"/>
    <w:rsid w:val="0041687C"/>
    <w:rsid w:val="00417CE0"/>
    <w:rsid w:val="00462642"/>
    <w:rsid w:val="00462D4A"/>
    <w:rsid w:val="00466100"/>
    <w:rsid w:val="00476354"/>
    <w:rsid w:val="00493355"/>
    <w:rsid w:val="00494D9A"/>
    <w:rsid w:val="0049675B"/>
    <w:rsid w:val="004B4AEB"/>
    <w:rsid w:val="004B502F"/>
    <w:rsid w:val="004C4A03"/>
    <w:rsid w:val="004C4A49"/>
    <w:rsid w:val="004E355C"/>
    <w:rsid w:val="004F24E0"/>
    <w:rsid w:val="00523981"/>
    <w:rsid w:val="00534C0D"/>
    <w:rsid w:val="00543920"/>
    <w:rsid w:val="0054514E"/>
    <w:rsid w:val="005479C2"/>
    <w:rsid w:val="005615A5"/>
    <w:rsid w:val="00595AE2"/>
    <w:rsid w:val="005A1194"/>
    <w:rsid w:val="005A5AC2"/>
    <w:rsid w:val="005A712B"/>
    <w:rsid w:val="005C2B3A"/>
    <w:rsid w:val="005C4A1C"/>
    <w:rsid w:val="005E3716"/>
    <w:rsid w:val="00615A67"/>
    <w:rsid w:val="0062215C"/>
    <w:rsid w:val="00630266"/>
    <w:rsid w:val="0063255E"/>
    <w:rsid w:val="00661668"/>
    <w:rsid w:val="00662675"/>
    <w:rsid w:val="00662E31"/>
    <w:rsid w:val="0066728C"/>
    <w:rsid w:val="0067269A"/>
    <w:rsid w:val="006758A4"/>
    <w:rsid w:val="00694553"/>
    <w:rsid w:val="006A1E6B"/>
    <w:rsid w:val="006B4C9F"/>
    <w:rsid w:val="006C2253"/>
    <w:rsid w:val="006C70FC"/>
    <w:rsid w:val="006E216E"/>
    <w:rsid w:val="006E25D9"/>
    <w:rsid w:val="006E41F0"/>
    <w:rsid w:val="006F3EF9"/>
    <w:rsid w:val="00705EB7"/>
    <w:rsid w:val="00707E8B"/>
    <w:rsid w:val="00713B8D"/>
    <w:rsid w:val="00776906"/>
    <w:rsid w:val="00777845"/>
    <w:rsid w:val="00780A7B"/>
    <w:rsid w:val="00785918"/>
    <w:rsid w:val="0078730A"/>
    <w:rsid w:val="00791722"/>
    <w:rsid w:val="007A5A4E"/>
    <w:rsid w:val="007C3510"/>
    <w:rsid w:val="007D0B42"/>
    <w:rsid w:val="007D2B2B"/>
    <w:rsid w:val="007F4991"/>
    <w:rsid w:val="007F7AD9"/>
    <w:rsid w:val="008002E5"/>
    <w:rsid w:val="00812832"/>
    <w:rsid w:val="00812D4A"/>
    <w:rsid w:val="0081465F"/>
    <w:rsid w:val="00831BE3"/>
    <w:rsid w:val="008609B1"/>
    <w:rsid w:val="0087739D"/>
    <w:rsid w:val="00883EB4"/>
    <w:rsid w:val="008B00DE"/>
    <w:rsid w:val="008E07E3"/>
    <w:rsid w:val="008F5721"/>
    <w:rsid w:val="008F6C2E"/>
    <w:rsid w:val="00911DEA"/>
    <w:rsid w:val="009245CE"/>
    <w:rsid w:val="0093324B"/>
    <w:rsid w:val="00934361"/>
    <w:rsid w:val="009363C1"/>
    <w:rsid w:val="00943C9F"/>
    <w:rsid w:val="00946974"/>
    <w:rsid w:val="009C68D8"/>
    <w:rsid w:val="009D24FA"/>
    <w:rsid w:val="009E05F9"/>
    <w:rsid w:val="009E24E6"/>
    <w:rsid w:val="009E5D1C"/>
    <w:rsid w:val="009F1536"/>
    <w:rsid w:val="009F7E48"/>
    <w:rsid w:val="00A0325B"/>
    <w:rsid w:val="00A10DAE"/>
    <w:rsid w:val="00A169E0"/>
    <w:rsid w:val="00A17168"/>
    <w:rsid w:val="00A25963"/>
    <w:rsid w:val="00A2797B"/>
    <w:rsid w:val="00A36851"/>
    <w:rsid w:val="00A44307"/>
    <w:rsid w:val="00A82CBB"/>
    <w:rsid w:val="00A84F0B"/>
    <w:rsid w:val="00AC656A"/>
    <w:rsid w:val="00AD77FE"/>
    <w:rsid w:val="00AE23C0"/>
    <w:rsid w:val="00AE4B98"/>
    <w:rsid w:val="00B15DDE"/>
    <w:rsid w:val="00B2008B"/>
    <w:rsid w:val="00B25244"/>
    <w:rsid w:val="00B41FB2"/>
    <w:rsid w:val="00B43D98"/>
    <w:rsid w:val="00BA0DAD"/>
    <w:rsid w:val="00BA2EF6"/>
    <w:rsid w:val="00BB10C6"/>
    <w:rsid w:val="00BB4312"/>
    <w:rsid w:val="00BB735C"/>
    <w:rsid w:val="00BC08C1"/>
    <w:rsid w:val="00BC1AAE"/>
    <w:rsid w:val="00BD0A4C"/>
    <w:rsid w:val="00C04C4F"/>
    <w:rsid w:val="00C061C0"/>
    <w:rsid w:val="00C12A7B"/>
    <w:rsid w:val="00C2143B"/>
    <w:rsid w:val="00C3005F"/>
    <w:rsid w:val="00C4571E"/>
    <w:rsid w:val="00C515F9"/>
    <w:rsid w:val="00C51EE3"/>
    <w:rsid w:val="00C536B9"/>
    <w:rsid w:val="00C720CB"/>
    <w:rsid w:val="00C856C8"/>
    <w:rsid w:val="00CC098B"/>
    <w:rsid w:val="00CE121A"/>
    <w:rsid w:val="00CE7C12"/>
    <w:rsid w:val="00CF07B1"/>
    <w:rsid w:val="00CF46A4"/>
    <w:rsid w:val="00D107A8"/>
    <w:rsid w:val="00D148BB"/>
    <w:rsid w:val="00D34EB7"/>
    <w:rsid w:val="00D352BD"/>
    <w:rsid w:val="00D439DF"/>
    <w:rsid w:val="00D47B93"/>
    <w:rsid w:val="00D50343"/>
    <w:rsid w:val="00D54681"/>
    <w:rsid w:val="00D5489B"/>
    <w:rsid w:val="00D676DD"/>
    <w:rsid w:val="00D81C7F"/>
    <w:rsid w:val="00D82482"/>
    <w:rsid w:val="00D90386"/>
    <w:rsid w:val="00D968CF"/>
    <w:rsid w:val="00D96CBC"/>
    <w:rsid w:val="00DA4AB8"/>
    <w:rsid w:val="00DA657F"/>
    <w:rsid w:val="00DB3161"/>
    <w:rsid w:val="00DC6370"/>
    <w:rsid w:val="00DD7E13"/>
    <w:rsid w:val="00DE191E"/>
    <w:rsid w:val="00DF0A9F"/>
    <w:rsid w:val="00E00AAD"/>
    <w:rsid w:val="00E03DF9"/>
    <w:rsid w:val="00E12FF8"/>
    <w:rsid w:val="00E23C62"/>
    <w:rsid w:val="00E27A44"/>
    <w:rsid w:val="00E44B19"/>
    <w:rsid w:val="00E44FD2"/>
    <w:rsid w:val="00E50FCF"/>
    <w:rsid w:val="00E51786"/>
    <w:rsid w:val="00E608D3"/>
    <w:rsid w:val="00E60DB4"/>
    <w:rsid w:val="00E615FC"/>
    <w:rsid w:val="00E62B19"/>
    <w:rsid w:val="00E75BAA"/>
    <w:rsid w:val="00EE25AC"/>
    <w:rsid w:val="00EE6C7C"/>
    <w:rsid w:val="00EF20D9"/>
    <w:rsid w:val="00F05255"/>
    <w:rsid w:val="00F160AB"/>
    <w:rsid w:val="00F2375F"/>
    <w:rsid w:val="00F30BD4"/>
    <w:rsid w:val="00F354C0"/>
    <w:rsid w:val="00F40C8A"/>
    <w:rsid w:val="00F42E6B"/>
    <w:rsid w:val="00F80B4B"/>
    <w:rsid w:val="00F8296A"/>
    <w:rsid w:val="00F84A8B"/>
    <w:rsid w:val="00F907C2"/>
    <w:rsid w:val="00F91C76"/>
    <w:rsid w:val="00F95E2A"/>
    <w:rsid w:val="00FC6D0E"/>
    <w:rsid w:val="01483BEC"/>
    <w:rsid w:val="019C179D"/>
    <w:rsid w:val="01C55AB3"/>
    <w:rsid w:val="06877DDE"/>
    <w:rsid w:val="069A21C7"/>
    <w:rsid w:val="08BC0E41"/>
    <w:rsid w:val="08F56A11"/>
    <w:rsid w:val="0A1730B8"/>
    <w:rsid w:val="0AED0EC8"/>
    <w:rsid w:val="0BF72C20"/>
    <w:rsid w:val="0CEF3449"/>
    <w:rsid w:val="0D7816A7"/>
    <w:rsid w:val="0EB541DB"/>
    <w:rsid w:val="0ED75EB6"/>
    <w:rsid w:val="0FA548EB"/>
    <w:rsid w:val="10B5445D"/>
    <w:rsid w:val="15A64FAE"/>
    <w:rsid w:val="16295CE0"/>
    <w:rsid w:val="16616D0D"/>
    <w:rsid w:val="197E4420"/>
    <w:rsid w:val="199716F4"/>
    <w:rsid w:val="1BD40E44"/>
    <w:rsid w:val="1D8E424E"/>
    <w:rsid w:val="1DDC2BB6"/>
    <w:rsid w:val="1DDE3FB2"/>
    <w:rsid w:val="1E811E53"/>
    <w:rsid w:val="1F721696"/>
    <w:rsid w:val="215A4C82"/>
    <w:rsid w:val="21760FA0"/>
    <w:rsid w:val="21A8037C"/>
    <w:rsid w:val="224D63BF"/>
    <w:rsid w:val="24F43A75"/>
    <w:rsid w:val="255E617D"/>
    <w:rsid w:val="281C705F"/>
    <w:rsid w:val="2952638C"/>
    <w:rsid w:val="2AB406C4"/>
    <w:rsid w:val="2AF11E52"/>
    <w:rsid w:val="2AFA4D49"/>
    <w:rsid w:val="2B0169B6"/>
    <w:rsid w:val="2B1636F5"/>
    <w:rsid w:val="2B2D2E5B"/>
    <w:rsid w:val="2B7F5628"/>
    <w:rsid w:val="2C01585A"/>
    <w:rsid w:val="2CF84181"/>
    <w:rsid w:val="2D1462EF"/>
    <w:rsid w:val="2DD90B39"/>
    <w:rsid w:val="2E392BEA"/>
    <w:rsid w:val="2F031776"/>
    <w:rsid w:val="2FDE5815"/>
    <w:rsid w:val="302F6C1C"/>
    <w:rsid w:val="30876B74"/>
    <w:rsid w:val="30F62432"/>
    <w:rsid w:val="346A1343"/>
    <w:rsid w:val="3A3E0D96"/>
    <w:rsid w:val="3AA47585"/>
    <w:rsid w:val="3BC05C57"/>
    <w:rsid w:val="3DC02539"/>
    <w:rsid w:val="3E3D0C0A"/>
    <w:rsid w:val="3E3DFA4A"/>
    <w:rsid w:val="3ECF4ADE"/>
    <w:rsid w:val="3EE67A8B"/>
    <w:rsid w:val="3EEE5803"/>
    <w:rsid w:val="3EFBFCE9"/>
    <w:rsid w:val="3F60608F"/>
    <w:rsid w:val="3F7F2EAB"/>
    <w:rsid w:val="41BF1B69"/>
    <w:rsid w:val="437A78CB"/>
    <w:rsid w:val="438616FB"/>
    <w:rsid w:val="43FD7911"/>
    <w:rsid w:val="443B046A"/>
    <w:rsid w:val="44607FA3"/>
    <w:rsid w:val="44915101"/>
    <w:rsid w:val="4534519F"/>
    <w:rsid w:val="453C7B68"/>
    <w:rsid w:val="47BB8BCD"/>
    <w:rsid w:val="47E074A7"/>
    <w:rsid w:val="4CEA2F63"/>
    <w:rsid w:val="4CF93703"/>
    <w:rsid w:val="4F1FD7FD"/>
    <w:rsid w:val="4F681876"/>
    <w:rsid w:val="51255333"/>
    <w:rsid w:val="53BFC6DD"/>
    <w:rsid w:val="546F1F96"/>
    <w:rsid w:val="55903EBF"/>
    <w:rsid w:val="5651076B"/>
    <w:rsid w:val="57163879"/>
    <w:rsid w:val="57281D9B"/>
    <w:rsid w:val="57FF1688"/>
    <w:rsid w:val="59C618C0"/>
    <w:rsid w:val="59D91B12"/>
    <w:rsid w:val="5B3A28CA"/>
    <w:rsid w:val="5C24731F"/>
    <w:rsid w:val="5FDB4E7E"/>
    <w:rsid w:val="60D532C3"/>
    <w:rsid w:val="61340A07"/>
    <w:rsid w:val="61A1201D"/>
    <w:rsid w:val="622A53C9"/>
    <w:rsid w:val="63905C77"/>
    <w:rsid w:val="64A0598C"/>
    <w:rsid w:val="657F1FD2"/>
    <w:rsid w:val="658F26E6"/>
    <w:rsid w:val="66745F3F"/>
    <w:rsid w:val="668309B9"/>
    <w:rsid w:val="670B0B9E"/>
    <w:rsid w:val="681E364D"/>
    <w:rsid w:val="68E531D0"/>
    <w:rsid w:val="69096F86"/>
    <w:rsid w:val="69F519F5"/>
    <w:rsid w:val="6AC10948"/>
    <w:rsid w:val="6C235854"/>
    <w:rsid w:val="6C346019"/>
    <w:rsid w:val="6D946A3D"/>
    <w:rsid w:val="6DEE4C27"/>
    <w:rsid w:val="6E605900"/>
    <w:rsid w:val="73606E84"/>
    <w:rsid w:val="736B3DDB"/>
    <w:rsid w:val="74110A61"/>
    <w:rsid w:val="74DF1751"/>
    <w:rsid w:val="75FBA1FA"/>
    <w:rsid w:val="77E30E14"/>
    <w:rsid w:val="77EB0C54"/>
    <w:rsid w:val="77FB729A"/>
    <w:rsid w:val="78995058"/>
    <w:rsid w:val="7A187F79"/>
    <w:rsid w:val="7B4A0027"/>
    <w:rsid w:val="7C5E2C8E"/>
    <w:rsid w:val="7DAF2276"/>
    <w:rsid w:val="7DC767AF"/>
    <w:rsid w:val="7E7BC80E"/>
    <w:rsid w:val="7ECC5695"/>
    <w:rsid w:val="7FCD8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31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styleId="a8">
    <w:name w:val="Hyperlink"/>
    <w:basedOn w:val="a0"/>
    <w:uiPriority w:val="99"/>
    <w:unhideWhenUsed/>
    <w:qFormat/>
    <w:rPr>
      <w:color w:val="0000FF"/>
      <w:u w:val="single"/>
    </w:rPr>
  </w:style>
  <w:style w:type="table" w:styleId="a9">
    <w:name w:val="Table Grid"/>
    <w:basedOn w:val="a1"/>
    <w:uiPriority w:val="59"/>
    <w:qFormat/>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a4">
    <w:name w:val="批注框文本字符"/>
    <w:basedOn w:val="a0"/>
    <w:link w:val="a3"/>
    <w:qFormat/>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449</Words>
  <Characters>2564</Characters>
  <Application>Microsoft Macintosh Word</Application>
  <DocSecurity>0</DocSecurity>
  <Lines>21</Lines>
  <Paragraphs>6</Paragraphs>
  <ScaleCrop>false</ScaleCrop>
  <Company>微软中国</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2010深圳-香港-澳门国际汽车博览会</dc:title>
  <dc:creator>win7</dc:creator>
  <cp:lastModifiedBy>jia wang</cp:lastModifiedBy>
  <cp:revision>75</cp:revision>
  <cp:lastPrinted>2020-05-12T18:03:00Z</cp:lastPrinted>
  <dcterms:created xsi:type="dcterms:W3CDTF">2016-02-25T22:21:00Z</dcterms:created>
  <dcterms:modified xsi:type="dcterms:W3CDTF">2021-09-14T00:32:00Z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EA421300B451447F9DEC327A999724C0</vt:lpwstr>
  </property>
</Properties>
</file>