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协    议   书</w:t>
      </w:r>
    </w:p>
    <w:p/>
    <w:p>
      <w:pPr>
        <w:spacing w:before="100" w:beforeAutospacing="1" w:after="100" w:afterAutospacing="1" w:line="375" w:lineRule="atLeast"/>
        <w:ind w:right="220"/>
        <w:rPr>
          <w:kern w:val="0"/>
          <w:sz w:val="24"/>
        </w:rPr>
      </w:pPr>
      <w:r>
        <w:rPr>
          <w:rFonts w:hint="eastAsia"/>
        </w:rPr>
        <w:t>甲方：</w:t>
      </w:r>
      <w:r>
        <w:rPr>
          <w:kern w:val="0"/>
          <w:sz w:val="24"/>
        </w:rPr>
        <w:t xml:space="preserve"> </w:t>
      </w:r>
    </w:p>
    <w:p>
      <w:r>
        <w:rPr>
          <w:rFonts w:hint="eastAsia"/>
        </w:rPr>
        <w:t>乙方：北京美创文化传播有限公司</w:t>
      </w:r>
    </w:p>
    <w:p/>
    <w:p>
      <w:r>
        <w:rPr>
          <w:rFonts w:hint="eastAsia"/>
        </w:rPr>
        <w:t>甲乙双方经友好协商，就乙方演员演出事宜，达成如下协议：</w:t>
      </w:r>
    </w:p>
    <w:p/>
    <w:p>
      <w:pPr>
        <w:numPr>
          <w:ilvl w:val="0"/>
          <w:numId w:val="1"/>
        </w:numPr>
      </w:pPr>
      <w:r>
        <w:rPr>
          <w:rFonts w:hint="eastAsia"/>
        </w:rPr>
        <w:t>演出事宜</w:t>
      </w:r>
    </w:p>
    <w:p>
      <w:pPr>
        <w:rPr>
          <w:rFonts w:ascii="宋体" w:hAnsi="宋体"/>
        </w:rPr>
      </w:pPr>
    </w:p>
    <w:p>
      <w:pPr>
        <w:numPr>
          <w:ilvl w:val="0"/>
          <w:numId w:val="2"/>
        </w:numPr>
        <w:rPr>
          <w:rFonts w:ascii="宋体" w:hAnsi="宋体"/>
          <w:lang w:eastAsia="zh-TW"/>
        </w:rPr>
      </w:pPr>
      <w:r>
        <w:rPr>
          <w:rFonts w:hint="eastAsia" w:ascii="宋体" w:hAnsi="宋体"/>
        </w:rPr>
        <w:t>演出艺人：</w:t>
      </w:r>
      <w:r>
        <w:rPr>
          <w:rFonts w:hint="eastAsia" w:ascii="宋体" w:hAnsi="宋体"/>
          <w:lang w:eastAsia="zh-TW"/>
        </w:rPr>
        <w:tab/>
      </w:r>
      <w:r>
        <w:rPr>
          <w:rFonts w:hint="eastAsia" w:ascii="宋体" w:hAnsi="宋体"/>
          <w:lang w:val="en-US" w:eastAsia="zh-CN"/>
        </w:rPr>
        <w:t>舞蹈演员5人（3女2男）、主持人一名（女）</w:t>
      </w:r>
    </w:p>
    <w:p>
      <w:pPr>
        <w:numPr>
          <w:ilvl w:val="0"/>
          <w:numId w:val="2"/>
        </w:numPr>
        <w:rPr>
          <w:rFonts w:ascii="宋体" w:hAnsi="宋体"/>
        </w:rPr>
      </w:pPr>
      <w:r>
        <w:rPr>
          <w:rFonts w:hint="eastAsia" w:ascii="宋体" w:hAnsi="宋体"/>
        </w:rPr>
        <w:t>演出名称：</w:t>
      </w:r>
      <w:r>
        <w:rPr>
          <w:rFonts w:hint="eastAsia" w:ascii="宋体" w:hAnsi="宋体"/>
          <w:lang w:eastAsia="zh-TW"/>
        </w:rPr>
        <w:tab/>
      </w:r>
    </w:p>
    <w:p>
      <w:pPr>
        <w:numPr>
          <w:ilvl w:val="0"/>
          <w:numId w:val="2"/>
        </w:numPr>
        <w:rPr>
          <w:rFonts w:ascii="宋体" w:hAnsi="宋体"/>
        </w:rPr>
      </w:pPr>
      <w:r>
        <w:rPr>
          <w:rFonts w:hint="eastAsia" w:ascii="宋体" w:hAnsi="宋体"/>
        </w:rPr>
        <w:t>演出场次：</w:t>
      </w:r>
      <w:r>
        <w:rPr>
          <w:rFonts w:hint="eastAsia" w:ascii="宋体" w:hAnsi="宋体"/>
          <w:lang w:eastAsia="zh-TW"/>
        </w:rPr>
        <w:tab/>
      </w:r>
      <w:r>
        <w:rPr>
          <w:rFonts w:hint="eastAsia" w:ascii="宋体" w:hAnsi="宋体"/>
        </w:rPr>
        <w:t>1场</w:t>
      </w:r>
    </w:p>
    <w:p>
      <w:pPr>
        <w:numPr>
          <w:ilvl w:val="0"/>
          <w:numId w:val="2"/>
        </w:numPr>
        <w:rPr>
          <w:rFonts w:ascii="宋体" w:hAnsi="宋体"/>
        </w:rPr>
      </w:pPr>
      <w:r>
        <w:rPr>
          <w:rFonts w:hint="eastAsia" w:ascii="宋体" w:hAnsi="宋体"/>
        </w:rPr>
        <w:t>演出时间：</w:t>
      </w:r>
      <w:r>
        <w:rPr>
          <w:rFonts w:hint="eastAsia" w:ascii="宋体" w:hAnsi="宋体"/>
          <w:lang w:eastAsia="zh-TW"/>
        </w:rPr>
        <w:tab/>
      </w:r>
      <w:r>
        <w:rPr>
          <w:rFonts w:hint="eastAsia" w:ascii="宋体" w:hAnsi="宋体"/>
          <w:lang w:val="en-US" w:eastAsia="zh-CN"/>
        </w:rPr>
        <w:t>2023年4月27日</w:t>
      </w:r>
    </w:p>
    <w:p>
      <w:pPr>
        <w:numPr>
          <w:ilvl w:val="0"/>
          <w:numId w:val="2"/>
        </w:numPr>
        <w:rPr>
          <w:rFonts w:ascii="宋体" w:hAnsi="宋体"/>
        </w:rPr>
      </w:pPr>
      <w:r>
        <w:rPr>
          <w:rFonts w:hint="eastAsia" w:ascii="宋体" w:hAnsi="宋体"/>
        </w:rPr>
        <w:t>演出地点：</w:t>
      </w:r>
      <w:r>
        <w:rPr>
          <w:rFonts w:hint="eastAsia" w:ascii="宋体" w:hAnsi="宋体"/>
          <w:lang w:eastAsia="zh-TW"/>
        </w:rPr>
        <w:tab/>
      </w:r>
      <w:r>
        <w:rPr>
          <w:rFonts w:hint="eastAsia" w:ascii="宋体" w:hAnsi="宋体"/>
        </w:rPr>
        <w:t>北京</w:t>
      </w:r>
      <w:r>
        <w:rPr>
          <w:rFonts w:hint="eastAsia" w:ascii="宋体" w:hAnsi="宋体"/>
          <w:lang w:val="en-US" w:eastAsia="zh-CN"/>
        </w:rPr>
        <w:t>荟聚商场</w:t>
      </w:r>
    </w:p>
    <w:p/>
    <w:p>
      <w:pPr>
        <w:numPr>
          <w:ilvl w:val="0"/>
          <w:numId w:val="1"/>
        </w:numPr>
      </w:pPr>
      <w:r>
        <w:rPr>
          <w:rFonts w:hint="eastAsia"/>
        </w:rPr>
        <w:t xml:space="preserve"> 甲方的权利、义务</w:t>
      </w:r>
    </w:p>
    <w:p/>
    <w:p>
      <w:pPr>
        <w:numPr>
          <w:ilvl w:val="0"/>
          <w:numId w:val="3"/>
        </w:numPr>
      </w:pPr>
      <w:r>
        <w:rPr>
          <w:rFonts w:hint="eastAsia"/>
        </w:rPr>
        <w:t>甲方拥有本次演出的完全电视版权。本次活动中所有艺人形象照片、胶片以及艺人在活动中表演的录像带、录音带、MTV等所有影音数据的版权归甲方所有。</w:t>
      </w:r>
    </w:p>
    <w:p>
      <w:pPr>
        <w:numPr>
          <w:ilvl w:val="0"/>
          <w:numId w:val="3"/>
        </w:numPr>
        <w:rPr>
          <w:rFonts w:hint="eastAsia"/>
        </w:rPr>
      </w:pPr>
      <w:r>
        <w:rPr>
          <w:rFonts w:hint="eastAsia"/>
        </w:rPr>
        <w:t>甲方为乙方提供演出时的场地、设施等必要条件，以保证乙方顺利演出。</w:t>
      </w:r>
    </w:p>
    <w:p>
      <w:pPr>
        <w:numPr>
          <w:ilvl w:val="0"/>
          <w:numId w:val="3"/>
        </w:numPr>
        <w:rPr>
          <w:rFonts w:hint="eastAsia"/>
        </w:rPr>
      </w:pPr>
      <w:r>
        <w:rPr>
          <w:rFonts w:hint="eastAsia"/>
        </w:rPr>
        <w:t>甲方负责乙方活动期间的交通、食宿、演出服装。</w:t>
      </w:r>
    </w:p>
    <w:p>
      <w:pPr>
        <w:numPr>
          <w:ilvl w:val="0"/>
          <w:numId w:val="3"/>
        </w:numPr>
      </w:pPr>
      <w:r>
        <w:rPr>
          <w:rFonts w:hint="eastAsia"/>
        </w:rPr>
        <w:t>如乙方无领队，甲方对接人负责在现场与演员的沟通，甲乙双方应尊重对方的工作以保证高质量演出。</w:t>
      </w:r>
    </w:p>
    <w:p>
      <w:pPr>
        <w:ind w:left="360"/>
      </w:pPr>
    </w:p>
    <w:p/>
    <w:p>
      <w:r>
        <w:rPr>
          <w:rFonts w:hint="eastAsia"/>
        </w:rPr>
        <w:t>第三条     乙方的权利、义务</w:t>
      </w:r>
    </w:p>
    <w:p/>
    <w:p>
      <w:pPr>
        <w:numPr>
          <w:ilvl w:val="0"/>
          <w:numId w:val="4"/>
        </w:numPr>
      </w:pPr>
      <w:r>
        <w:rPr>
          <w:rFonts w:hint="eastAsia"/>
        </w:rPr>
        <w:t>乙方应按照本协议约定的时间、地点、演出节目内容演出，临时更改必须经过甲方的书面同意。</w:t>
      </w:r>
    </w:p>
    <w:p>
      <w:pPr>
        <w:numPr>
          <w:ilvl w:val="0"/>
          <w:numId w:val="4"/>
        </w:numPr>
      </w:pPr>
      <w:r>
        <w:rPr>
          <w:rFonts w:hint="eastAsia"/>
        </w:rPr>
        <w:t>乙方应保证其演出节目不侵犯他人著作权。</w:t>
      </w:r>
    </w:p>
    <w:p>
      <w:pPr>
        <w:numPr>
          <w:ilvl w:val="0"/>
          <w:numId w:val="4"/>
        </w:numPr>
        <w:rPr>
          <w:rFonts w:hint="eastAsia"/>
        </w:rPr>
      </w:pPr>
      <w:r>
        <w:rPr>
          <w:rFonts w:hint="eastAsia"/>
        </w:rPr>
        <w:t>乙方应于活动提前一天到达演出地，以便按时参加演出。</w:t>
      </w:r>
    </w:p>
    <w:p>
      <w:pPr>
        <w:numPr>
          <w:ilvl w:val="0"/>
          <w:numId w:val="4"/>
        </w:numPr>
        <w:rPr>
          <w:rFonts w:hint="eastAsia"/>
        </w:rPr>
      </w:pPr>
      <w:r>
        <w:rPr>
          <w:rFonts w:hint="eastAsia"/>
        </w:rPr>
        <w:t>如乙方演员发生不可抗力的因素（地震、车祸、重大疾病、自然灾害等）不能参加演出，需要协调备选模特时间以便保证按时演出。</w:t>
      </w:r>
    </w:p>
    <w:p>
      <w:pPr>
        <w:ind w:left="360"/>
        <w:rPr>
          <w:rFonts w:hint="eastAsia"/>
        </w:rPr>
      </w:pPr>
    </w:p>
    <w:p/>
    <w:p>
      <w:r>
        <w:rPr>
          <w:rFonts w:hint="eastAsia"/>
        </w:rPr>
        <w:t>第四条      费用及付款方式</w:t>
      </w:r>
    </w:p>
    <w:p/>
    <w:p>
      <w:pPr>
        <w:rPr>
          <w:rFonts w:hint="eastAsia" w:eastAsia="宋体"/>
          <w:lang w:eastAsia="zh-CN"/>
        </w:rPr>
      </w:pPr>
      <w:r>
        <w:rPr>
          <w:rFonts w:hint="eastAsia"/>
        </w:rPr>
        <w:t>1、甲方应支付乙方艺人劳务费用人民币</w:t>
      </w:r>
      <w:r>
        <w:rPr>
          <w:rFonts w:hint="eastAsia"/>
          <w:u w:val="single"/>
        </w:rPr>
        <w:t xml:space="preserve">   </w:t>
      </w:r>
      <w:r>
        <w:rPr>
          <w:rFonts w:hint="eastAsia"/>
          <w:u w:val="single"/>
          <w:lang w:val="en-US" w:eastAsia="zh-CN"/>
        </w:rPr>
        <w:t>8755</w:t>
      </w:r>
      <w:r>
        <w:rPr>
          <w:rFonts w:hint="eastAsia"/>
          <w:u w:val="single"/>
        </w:rPr>
        <w:t xml:space="preserve"> 元</w:t>
      </w:r>
      <w:r>
        <w:rPr>
          <w:rFonts w:hint="eastAsia"/>
          <w:u w:val="single"/>
          <w:lang w:eastAsia="zh-CN"/>
        </w:rPr>
        <w:t>。</w:t>
      </w:r>
    </w:p>
    <w:p>
      <w:r>
        <w:rPr>
          <w:rFonts w:hint="eastAsia"/>
        </w:rPr>
        <w:t>2、甲方应在</w:t>
      </w:r>
      <w:r>
        <w:rPr>
          <w:rFonts w:hint="eastAsia"/>
          <w:lang w:val="en-US" w:eastAsia="zh-CN"/>
        </w:rPr>
        <w:t>活动结束</w:t>
      </w:r>
      <w:r>
        <w:rPr>
          <w:rFonts w:hint="eastAsia"/>
        </w:rPr>
        <w:t>后</w:t>
      </w:r>
      <w:r>
        <w:rPr>
          <w:rFonts w:hint="eastAsia"/>
          <w:lang w:val="en-US" w:eastAsia="zh-CN"/>
        </w:rPr>
        <w:t>一次性</w:t>
      </w:r>
      <w:r>
        <w:rPr>
          <w:rFonts w:hint="eastAsia"/>
        </w:rPr>
        <w:t>支付乙方全部费用</w:t>
      </w:r>
      <w:r>
        <w:rPr>
          <w:rFonts w:hint="eastAsia"/>
          <w:u w:val="single"/>
        </w:rPr>
        <w:t xml:space="preserve">    </w:t>
      </w:r>
      <w:r>
        <w:rPr>
          <w:rFonts w:hint="eastAsia"/>
          <w:u w:val="single"/>
          <w:lang w:val="en-US" w:eastAsia="zh-CN"/>
        </w:rPr>
        <w:t>8755</w:t>
      </w:r>
      <w:r>
        <w:rPr>
          <w:rFonts w:hint="eastAsia"/>
          <w:u w:val="single"/>
        </w:rPr>
        <w:t xml:space="preserve"> </w:t>
      </w:r>
      <w:r>
        <w:rPr>
          <w:rFonts w:hint="eastAsia"/>
        </w:rPr>
        <w:t>元。</w:t>
      </w:r>
    </w:p>
    <w:p>
      <w:r>
        <w:rPr>
          <w:rFonts w:hint="eastAsia"/>
        </w:rPr>
        <w:t>3、</w:t>
      </w:r>
      <w:r>
        <w:rPr>
          <w:rFonts w:hint="eastAsia"/>
          <w:lang w:val="en-US" w:eastAsia="zh-CN"/>
        </w:rPr>
        <w:t>乙方应为甲方提供增值税发票</w:t>
      </w:r>
      <w:r>
        <w:rPr>
          <w:rFonts w:hint="eastAsia"/>
        </w:rPr>
        <w:t>。</w:t>
      </w:r>
    </w:p>
    <w:p/>
    <w:p>
      <w:r>
        <w:rPr>
          <w:rFonts w:hint="eastAsia"/>
        </w:rPr>
        <w:t>协议的履行、解除及终止</w:t>
      </w:r>
    </w:p>
    <w:p/>
    <w:p>
      <w:pPr>
        <w:numPr>
          <w:ilvl w:val="1"/>
          <w:numId w:val="1"/>
        </w:numPr>
      </w:pPr>
      <w:r>
        <w:rPr>
          <w:rFonts w:hint="eastAsia"/>
        </w:rPr>
        <w:t>甲乙双方必须严格按照本协议全面、实际履行。</w:t>
      </w:r>
    </w:p>
    <w:p>
      <w:pPr>
        <w:numPr>
          <w:ilvl w:val="1"/>
          <w:numId w:val="1"/>
        </w:numPr>
      </w:pPr>
      <w:r>
        <w:rPr>
          <w:rFonts w:hint="eastAsia"/>
        </w:rPr>
        <w:t>本协议履行过程中，如因不可抗力造成协议的无法履行，应及时通知甲方，并就协议的变更、解除进行协商。</w:t>
      </w:r>
    </w:p>
    <w:p>
      <w:pPr>
        <w:numPr>
          <w:ilvl w:val="1"/>
          <w:numId w:val="1"/>
        </w:numPr>
      </w:pPr>
      <w:r>
        <w:rPr>
          <w:rFonts w:hint="eastAsia"/>
        </w:rPr>
        <w:t>本协议解除或履行完毕后终止。</w:t>
      </w:r>
    </w:p>
    <w:p>
      <w:pPr>
        <w:ind w:left="420"/>
      </w:pPr>
    </w:p>
    <w:p>
      <w:pPr>
        <w:numPr>
          <w:ilvl w:val="0"/>
          <w:numId w:val="5"/>
        </w:numPr>
      </w:pPr>
      <w:r>
        <w:rPr>
          <w:rFonts w:hint="eastAsia"/>
        </w:rPr>
        <w:t>违约责任</w:t>
      </w:r>
    </w:p>
    <w:p>
      <w:pPr>
        <w:ind w:left="420"/>
      </w:pPr>
      <w:r>
        <w:rPr>
          <w:rFonts w:hint="eastAsia"/>
        </w:rPr>
        <w:t xml:space="preserve"> </w:t>
      </w:r>
    </w:p>
    <w:p>
      <w:pPr>
        <w:numPr>
          <w:ilvl w:val="0"/>
          <w:numId w:val="6"/>
        </w:numPr>
      </w:pPr>
      <w:r>
        <w:rPr>
          <w:rFonts w:hint="eastAsia"/>
        </w:rPr>
        <w:t>甲方无故取消演出，应给予乙方一定经济补偿，甲方已付定金乙方可不予退还。</w:t>
      </w:r>
    </w:p>
    <w:p>
      <w:pPr>
        <w:numPr>
          <w:ilvl w:val="0"/>
          <w:numId w:val="6"/>
        </w:numPr>
      </w:pPr>
      <w:r>
        <w:rPr>
          <w:rFonts w:hint="eastAsia"/>
        </w:rPr>
        <w:t>乙方未经甲方同意取消演出，应根据双方所有协定款项赔偿甲方，并追述由此产生的相关损失。</w:t>
      </w:r>
    </w:p>
    <w:p>
      <w:pPr>
        <w:ind w:left="420"/>
      </w:pPr>
    </w:p>
    <w:p>
      <w:pPr>
        <w:numPr>
          <w:ilvl w:val="0"/>
          <w:numId w:val="5"/>
        </w:numPr>
      </w:pPr>
      <w:r>
        <w:rPr>
          <w:rFonts w:hint="eastAsia"/>
        </w:rPr>
        <w:t>争议解决方式</w:t>
      </w:r>
    </w:p>
    <w:p>
      <w:pPr>
        <w:ind w:left="420"/>
      </w:pPr>
    </w:p>
    <w:p>
      <w:pPr>
        <w:ind w:left="420" w:leftChars="200" w:firstLine="420" w:firstLineChars="200"/>
      </w:pPr>
      <w:r>
        <w:rPr>
          <w:rFonts w:hint="eastAsia"/>
        </w:rPr>
        <w:t>本协议履行过程中若出现任何争议，甲乙双方应首先以友好协商方式自行解决；如协商不成，任何一方应向甲方所在人民法院提起诉讼。</w:t>
      </w:r>
    </w:p>
    <w:p>
      <w:r>
        <w:rPr>
          <w:rFonts w:hint="eastAsia"/>
        </w:rPr>
        <w:t xml:space="preserve">    </w:t>
      </w:r>
    </w:p>
    <w:p>
      <w:pPr>
        <w:numPr>
          <w:ilvl w:val="0"/>
          <w:numId w:val="5"/>
        </w:numPr>
      </w:pPr>
      <w:r>
        <w:rPr>
          <w:rFonts w:hint="eastAsia"/>
        </w:rPr>
        <w:t xml:space="preserve"> 其他</w:t>
      </w:r>
    </w:p>
    <w:p>
      <w:pPr>
        <w:ind w:left="420"/>
      </w:pPr>
      <w:bookmarkStart w:id="0" w:name="_GoBack"/>
      <w:bookmarkEnd w:id="0"/>
    </w:p>
    <w:p>
      <w:pPr>
        <w:numPr>
          <w:ilvl w:val="0"/>
          <w:numId w:val="7"/>
        </w:numPr>
      </w:pPr>
      <w:r>
        <w:rPr>
          <w:rFonts w:hint="eastAsia"/>
        </w:rPr>
        <w:t>本协议所有未尽事宜或对本协议条款的任何改变应由甲乙双方通过另签本协议补充协议的方式予以确定。</w:t>
      </w:r>
    </w:p>
    <w:p>
      <w:pPr>
        <w:numPr>
          <w:ilvl w:val="0"/>
          <w:numId w:val="7"/>
        </w:numPr>
      </w:pPr>
      <w:r>
        <w:rPr>
          <w:rFonts w:hint="eastAsia"/>
        </w:rPr>
        <w:t>本协议经签字盖章后生效。</w:t>
      </w:r>
    </w:p>
    <w:p>
      <w:pPr>
        <w:numPr>
          <w:ilvl w:val="0"/>
          <w:numId w:val="7"/>
        </w:numPr>
      </w:pPr>
      <w:r>
        <w:rPr>
          <w:rFonts w:hint="eastAsia"/>
        </w:rPr>
        <w:t>本协议壹式贰份，甲乙双方各执壹份，具有相同的法律效应。</w:t>
      </w:r>
    </w:p>
    <w:p>
      <w:pPr>
        <w:jc w:val="center"/>
        <w:rPr>
          <w:rFonts w:hint="eastAsia"/>
        </w:rPr>
      </w:pPr>
      <w:r>
        <w:rPr>
          <w:rFonts w:hint="eastAsia" w:eastAsiaTheme="minorEastAsia"/>
          <w:lang w:eastAsia="zh-TW"/>
        </w:rPr>
        <w:t>－完－</w:t>
      </w:r>
    </w:p>
    <w:p>
      <w:pPr>
        <w:jc w:val="center"/>
        <w:rPr>
          <w:rFonts w:hint="eastAsia"/>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19"/>
        <w:gridCol w:w="1925"/>
        <w:gridCol w:w="1737"/>
        <w:gridCol w:w="1218"/>
        <w:gridCol w:w="1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5"/>
          </w:tcPr>
          <w:p>
            <w:pPr>
              <w:jc w:val="center"/>
            </w:pPr>
            <w:r>
              <w:rPr>
                <w:rFonts w:hint="eastAsia"/>
                <w:lang w:val="en-US" w:eastAsia="zh-CN"/>
              </w:rPr>
              <w:t>演员明细</w:t>
            </w:r>
            <w:r>
              <w:rPr>
                <w:rFonts w:hint="eastAsia"/>
              </w:rPr>
              <w:t>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2019" w:type="dxa"/>
            <w:tcBorders>
              <w:bottom w:val="single" w:color="auto" w:sz="4" w:space="0"/>
            </w:tcBorders>
          </w:tcPr>
          <w:p>
            <w:pPr>
              <w:rPr>
                <w:rFonts w:hint="default" w:eastAsia="宋体"/>
                <w:lang w:val="en-US" w:eastAsia="zh-CN"/>
              </w:rPr>
            </w:pPr>
          </w:p>
        </w:tc>
        <w:tc>
          <w:tcPr>
            <w:tcW w:w="1925" w:type="dxa"/>
            <w:tcBorders>
              <w:bottom w:val="single" w:color="auto" w:sz="4" w:space="0"/>
              <w:right w:val="single" w:color="auto" w:sz="4" w:space="0"/>
            </w:tcBorders>
          </w:tcPr>
          <w:p>
            <w:pPr>
              <w:rPr>
                <w:rFonts w:hint="eastAsia" w:eastAsia="宋体"/>
                <w:lang w:val="en-US" w:eastAsia="zh-CN"/>
              </w:rPr>
            </w:pPr>
            <w:r>
              <w:rPr>
                <w:rFonts w:hint="eastAsia"/>
                <w:lang w:val="en-US" w:eastAsia="zh-CN"/>
              </w:rPr>
              <w:t>时间</w:t>
            </w:r>
          </w:p>
        </w:tc>
        <w:tc>
          <w:tcPr>
            <w:tcW w:w="1737" w:type="dxa"/>
            <w:tcBorders>
              <w:left w:val="single" w:color="auto" w:sz="4" w:space="0"/>
              <w:bottom w:val="single" w:color="auto" w:sz="4" w:space="0"/>
            </w:tcBorders>
          </w:tcPr>
          <w:p>
            <w:pPr>
              <w:rPr>
                <w:rFonts w:hint="eastAsia" w:eastAsia="宋体"/>
                <w:lang w:val="en-US" w:eastAsia="zh-CN"/>
              </w:rPr>
            </w:pPr>
            <w:r>
              <w:rPr>
                <w:rFonts w:hint="eastAsia"/>
                <w:lang w:val="en-US" w:eastAsia="zh-CN"/>
              </w:rPr>
              <w:t>人数</w:t>
            </w:r>
          </w:p>
        </w:tc>
        <w:tc>
          <w:tcPr>
            <w:tcW w:w="1218" w:type="dxa"/>
            <w:tcBorders>
              <w:bottom w:val="single" w:color="auto" w:sz="4" w:space="0"/>
              <w:right w:val="single" w:color="auto" w:sz="4" w:space="0"/>
            </w:tcBorders>
          </w:tcPr>
          <w:p>
            <w:pPr>
              <w:rPr>
                <w:rFonts w:hint="eastAsia" w:eastAsia="宋体"/>
                <w:lang w:val="en-US" w:eastAsia="zh-CN"/>
              </w:rPr>
            </w:pPr>
            <w:r>
              <w:rPr>
                <w:rFonts w:hint="eastAsia"/>
                <w:lang w:val="en-US" w:eastAsia="zh-CN"/>
              </w:rPr>
              <w:t>单价</w:t>
            </w:r>
          </w:p>
        </w:tc>
        <w:tc>
          <w:tcPr>
            <w:tcW w:w="1623" w:type="dxa"/>
            <w:tcBorders>
              <w:left w:val="single" w:color="auto" w:sz="4" w:space="0"/>
              <w:bottom w:val="single" w:color="auto" w:sz="4" w:space="0"/>
            </w:tcBorders>
          </w:tcPr>
          <w:p>
            <w:pPr>
              <w:rPr>
                <w:rFonts w:hint="eastAsia" w:eastAsia="宋体"/>
                <w:lang w:val="en-US" w:eastAsia="zh-CN"/>
              </w:rPr>
            </w:pPr>
            <w:r>
              <w:rPr>
                <w:rFonts w:hint="eastAsia"/>
                <w:lang w:val="en-US" w:eastAsia="zh-CN"/>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 w:hRule="atLeast"/>
        </w:trPr>
        <w:tc>
          <w:tcPr>
            <w:tcW w:w="2019" w:type="dxa"/>
            <w:tcBorders>
              <w:top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舞蹈演员</w:t>
            </w:r>
          </w:p>
        </w:tc>
        <w:tc>
          <w:tcPr>
            <w:tcW w:w="1925" w:type="dxa"/>
            <w:tcBorders>
              <w:top w:val="single" w:color="auto" w:sz="4" w:space="0"/>
              <w:right w:val="single" w:color="auto" w:sz="4" w:space="0"/>
            </w:tcBorders>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4月27日</w:t>
            </w:r>
          </w:p>
        </w:tc>
        <w:tc>
          <w:tcPr>
            <w:tcW w:w="1737" w:type="dxa"/>
            <w:tcBorders>
              <w:top w:val="single" w:color="auto" w:sz="4" w:space="0"/>
              <w:left w:val="single" w:color="auto" w:sz="4" w:space="0"/>
            </w:tcBorders>
          </w:tcPr>
          <w:p>
            <w:pPr>
              <w:rPr>
                <w:rFonts w:hint="eastAsia" w:eastAsia="宋体"/>
                <w:lang w:val="en-US" w:eastAsia="zh-CN"/>
              </w:rPr>
            </w:pPr>
            <w:r>
              <w:rPr>
                <w:rFonts w:hint="eastAsia"/>
                <w:lang w:val="en-US" w:eastAsia="zh-CN"/>
              </w:rPr>
              <w:t>5</w:t>
            </w:r>
          </w:p>
        </w:tc>
        <w:tc>
          <w:tcPr>
            <w:tcW w:w="1218" w:type="dxa"/>
            <w:tcBorders>
              <w:top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1200</w:t>
            </w:r>
          </w:p>
        </w:tc>
        <w:tc>
          <w:tcPr>
            <w:tcW w:w="1623" w:type="dxa"/>
            <w:tcBorders>
              <w:top w:val="single" w:color="auto" w:sz="4" w:space="0"/>
              <w:left w:val="single" w:color="auto" w:sz="4" w:space="0"/>
              <w:bottom w:val="single" w:color="auto" w:sz="4" w:space="0"/>
            </w:tcBorders>
          </w:tcPr>
          <w:p>
            <w:pPr>
              <w:rPr>
                <w:rFonts w:hint="default" w:eastAsia="宋体"/>
                <w:lang w:val="en-US" w:eastAsia="zh-CN"/>
              </w:rPr>
            </w:pPr>
            <w:r>
              <w:rPr>
                <w:rFonts w:hint="eastAsia"/>
                <w:lang w:val="en-US" w:eastAsia="zh-CN"/>
              </w:rPr>
              <w:t>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 w:hRule="atLeast"/>
        </w:trPr>
        <w:tc>
          <w:tcPr>
            <w:tcW w:w="2019" w:type="dxa"/>
            <w:tcBorders>
              <w:bottom w:val="single" w:color="auto" w:sz="4" w:space="0"/>
            </w:tcBorders>
          </w:tcPr>
          <w:p>
            <w:pPr>
              <w:rPr>
                <w:rFonts w:hint="eastAsia" w:eastAsia="宋体"/>
                <w:lang w:eastAsia="zh-CN"/>
              </w:rPr>
            </w:pPr>
            <w:r>
              <w:rPr>
                <w:rFonts w:hint="eastAsia"/>
                <w:lang w:val="en-US" w:eastAsia="zh-CN"/>
              </w:rPr>
              <w:t>主持人</w:t>
            </w:r>
          </w:p>
        </w:tc>
        <w:tc>
          <w:tcPr>
            <w:tcW w:w="1925" w:type="dxa"/>
            <w:tcBorders>
              <w:bottom w:val="single" w:color="auto" w:sz="4" w:space="0"/>
              <w:right w:val="single" w:color="auto" w:sz="4" w:space="0"/>
            </w:tcBorders>
          </w:tcPr>
          <w:p>
            <w:pPr>
              <w:rPr>
                <w:rFonts w:hint="default" w:eastAsia="宋体"/>
                <w:lang w:val="en-US" w:eastAsia="zh-CN"/>
              </w:rPr>
            </w:pPr>
            <w:r>
              <w:rPr>
                <w:rFonts w:hint="eastAsia"/>
                <w:lang w:val="en-US" w:eastAsia="zh-CN"/>
              </w:rPr>
              <w:t>4月27日</w:t>
            </w:r>
          </w:p>
        </w:tc>
        <w:tc>
          <w:tcPr>
            <w:tcW w:w="1737" w:type="dxa"/>
            <w:tcBorders>
              <w:left w:val="single" w:color="auto" w:sz="4" w:space="0"/>
              <w:bottom w:val="single" w:color="auto" w:sz="4" w:space="0"/>
            </w:tcBorders>
          </w:tcPr>
          <w:p>
            <w:pPr>
              <w:rPr>
                <w:rFonts w:hint="eastAsia" w:eastAsia="宋体"/>
                <w:lang w:val="en-US" w:eastAsia="zh-CN"/>
              </w:rPr>
            </w:pPr>
            <w:r>
              <w:rPr>
                <w:rFonts w:hint="eastAsia"/>
                <w:lang w:val="en-US" w:eastAsia="zh-CN"/>
              </w:rPr>
              <w:t>1</w:t>
            </w:r>
          </w:p>
        </w:tc>
        <w:tc>
          <w:tcPr>
            <w:tcW w:w="1218" w:type="dxa"/>
            <w:tcBorders>
              <w:top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2500</w:t>
            </w:r>
          </w:p>
        </w:tc>
        <w:tc>
          <w:tcPr>
            <w:tcW w:w="1623" w:type="dxa"/>
            <w:tcBorders>
              <w:top w:val="single" w:color="auto" w:sz="4" w:space="0"/>
              <w:left w:val="single" w:color="auto" w:sz="4" w:space="0"/>
              <w:bottom w:val="single" w:color="auto" w:sz="4" w:space="0"/>
            </w:tcBorders>
          </w:tcPr>
          <w:p>
            <w:pPr>
              <w:rPr>
                <w:rFonts w:hint="default" w:eastAsia="宋体"/>
                <w:lang w:val="en-US" w:eastAsia="zh-CN"/>
              </w:rPr>
            </w:pPr>
            <w:r>
              <w:rPr>
                <w:rFonts w:hint="eastAsia"/>
                <w:lang w:val="en-US" w:eastAsia="zh-CN"/>
              </w:rPr>
              <w:t>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6899" w:type="dxa"/>
            <w:gridSpan w:val="4"/>
            <w:tcBorders>
              <w:top w:val="single" w:color="auto" w:sz="4" w:space="0"/>
              <w:bottom w:val="single" w:color="auto" w:sz="4" w:space="0"/>
              <w:right w:val="single" w:color="auto" w:sz="4" w:space="0"/>
            </w:tcBorders>
          </w:tcPr>
          <w:p>
            <w:pPr>
              <w:jc w:val="center"/>
              <w:rPr>
                <w:rFonts w:hint="eastAsia" w:eastAsia="宋体"/>
                <w:lang w:val="en-US" w:eastAsia="zh-CN"/>
              </w:rPr>
            </w:pPr>
            <w:r>
              <w:rPr>
                <w:rFonts w:hint="eastAsia"/>
                <w:lang w:val="en-US" w:eastAsia="zh-CN"/>
              </w:rPr>
              <w:t xml:space="preserve">                                                共计</w:t>
            </w:r>
          </w:p>
        </w:tc>
        <w:tc>
          <w:tcPr>
            <w:tcW w:w="1623" w:type="dxa"/>
            <w:tcBorders>
              <w:top w:val="single" w:color="auto" w:sz="4" w:space="0"/>
              <w:left w:val="single" w:color="auto" w:sz="4" w:space="0"/>
              <w:bottom w:val="single" w:color="auto" w:sz="4" w:space="0"/>
            </w:tcBorders>
          </w:tcPr>
          <w:p>
            <w:pPr>
              <w:rPr>
                <w:rFonts w:hint="default" w:eastAsia="宋体"/>
                <w:lang w:val="en-US" w:eastAsia="zh-CN"/>
              </w:rPr>
            </w:pPr>
            <w:r>
              <w:rPr>
                <w:rFonts w:hint="eastAsia"/>
                <w:lang w:val="en-US" w:eastAsia="zh-CN"/>
              </w:rPr>
              <w:t>8500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6899" w:type="dxa"/>
            <w:gridSpan w:val="4"/>
            <w:tcBorders>
              <w:top w:val="single" w:color="auto" w:sz="4" w:space="0"/>
              <w:bottom w:val="single" w:color="auto" w:sz="4" w:space="0"/>
              <w:right w:val="single" w:color="auto" w:sz="4" w:space="0"/>
            </w:tcBorders>
          </w:tcPr>
          <w:p>
            <w:pPr>
              <w:jc w:val="center"/>
              <w:rPr>
                <w:rFonts w:hint="default" w:eastAsia="宋体"/>
                <w:lang w:val="en-US" w:eastAsia="zh-CN"/>
              </w:rPr>
            </w:pPr>
            <w:r>
              <w:rPr>
                <w:rFonts w:hint="eastAsia"/>
                <w:lang w:val="en-US" w:eastAsia="zh-CN"/>
              </w:rPr>
              <w:t xml:space="preserve">                                                   税费3%</w:t>
            </w:r>
          </w:p>
        </w:tc>
        <w:tc>
          <w:tcPr>
            <w:tcW w:w="1623" w:type="dxa"/>
            <w:tcBorders>
              <w:top w:val="single" w:color="auto" w:sz="4" w:space="0"/>
              <w:left w:val="single" w:color="auto" w:sz="4" w:space="0"/>
              <w:bottom w:val="single" w:color="auto" w:sz="4" w:space="0"/>
            </w:tcBorders>
          </w:tcPr>
          <w:p>
            <w:pPr>
              <w:rPr>
                <w:rFonts w:hint="default" w:eastAsia="宋体"/>
                <w:lang w:val="en-US" w:eastAsia="zh-CN"/>
              </w:rPr>
            </w:pPr>
            <w:r>
              <w:rPr>
                <w:rFonts w:hint="eastAsia"/>
                <w:lang w:val="en-US" w:eastAsia="zh-CN"/>
              </w:rPr>
              <w:t>255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 w:hRule="atLeast"/>
        </w:trPr>
        <w:tc>
          <w:tcPr>
            <w:tcW w:w="6899" w:type="dxa"/>
            <w:gridSpan w:val="4"/>
            <w:tcBorders>
              <w:top w:val="single" w:color="auto" w:sz="4" w:space="0"/>
              <w:right w:val="single" w:color="auto" w:sz="4" w:space="0"/>
            </w:tcBorders>
          </w:tcPr>
          <w:p>
            <w:pPr>
              <w:jc w:val="center"/>
              <w:rPr>
                <w:rFonts w:hint="eastAsia" w:eastAsia="宋体"/>
                <w:lang w:val="en-US" w:eastAsia="zh-CN"/>
              </w:rPr>
            </w:pPr>
            <w:r>
              <w:rPr>
                <w:rFonts w:hint="eastAsia"/>
                <w:lang w:val="en-US" w:eastAsia="zh-CN"/>
              </w:rPr>
              <w:t xml:space="preserve">                                                总计</w:t>
            </w:r>
          </w:p>
        </w:tc>
        <w:tc>
          <w:tcPr>
            <w:tcW w:w="1623" w:type="dxa"/>
            <w:tcBorders>
              <w:top w:val="single" w:color="auto" w:sz="4" w:space="0"/>
              <w:left w:val="single" w:color="auto" w:sz="4" w:space="0"/>
            </w:tcBorders>
          </w:tcPr>
          <w:p>
            <w:pPr>
              <w:rPr>
                <w:rFonts w:hint="default" w:eastAsia="宋体"/>
                <w:lang w:val="en-US" w:eastAsia="zh-CN"/>
              </w:rPr>
            </w:pPr>
            <w:r>
              <w:rPr>
                <w:rFonts w:hint="eastAsia"/>
                <w:lang w:val="en-US" w:eastAsia="zh-CN"/>
              </w:rPr>
              <w:t>8755</w:t>
            </w:r>
          </w:p>
        </w:tc>
      </w:tr>
    </w:tbl>
    <w:p/>
    <w:p>
      <w:pPr>
        <w:rPr>
          <w:rFonts w:eastAsiaTheme="minorEastAsia"/>
          <w:lang w:eastAsia="zh-TW"/>
        </w:rPr>
      </w:pPr>
    </w:p>
    <w:p>
      <w:pPr>
        <w:rPr>
          <w:rFonts w:eastAsiaTheme="minorEastAsia"/>
          <w:lang w:eastAsia="zh-TW"/>
        </w:rPr>
      </w:pPr>
    </w:p>
    <w:p>
      <w:pPr>
        <w:rPr>
          <w:rFonts w:eastAsiaTheme="minorEastAsia"/>
          <w:lang w:eastAsia="zh-TW"/>
        </w:rPr>
      </w:pPr>
    </w:p>
    <w:p/>
    <w:p>
      <w:pPr>
        <w:ind w:firstLine="525" w:firstLineChars="250"/>
      </w:pPr>
      <w:r>
        <w:rPr>
          <w:rFonts w:hint="eastAsia"/>
        </w:rPr>
        <w:t>甲方：北京博源意嘉市场咨询有限公司</w:t>
      </w:r>
      <w:r>
        <w:rPr>
          <w:rFonts w:hint="eastAsia" w:eastAsiaTheme="minorEastAsia"/>
          <w:lang w:eastAsia="zh-TW"/>
        </w:rPr>
        <w:t xml:space="preserve"> </w:t>
      </w:r>
      <w:r>
        <w:rPr>
          <w:rFonts w:hint="eastAsia"/>
        </w:rPr>
        <w:t xml:space="preserve">        乙方： 北京美创文化传播有限公司</w:t>
      </w:r>
    </w:p>
    <w:p>
      <w:pPr>
        <w:ind w:firstLine="525" w:firstLineChars="250"/>
      </w:pPr>
      <w:r>
        <w:rPr>
          <w:rFonts w:hint="eastAsia"/>
        </w:rPr>
        <w:t>代表人：</w:t>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rPr>
        <w:t>代表人：齐光俊</w:t>
      </w:r>
    </w:p>
    <w:p>
      <w:pPr>
        <w:ind w:firstLine="525" w:firstLineChars="250"/>
      </w:pPr>
      <w:r>
        <w:rPr>
          <w:rFonts w:hint="eastAsia"/>
        </w:rPr>
        <w:t>电话：</w:t>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eastAsiaTheme="minorEastAsia"/>
          <w:lang w:eastAsia="zh-TW"/>
        </w:rPr>
        <w:tab/>
      </w:r>
      <w:r>
        <w:rPr>
          <w:rFonts w:hint="eastAsia"/>
        </w:rPr>
        <w:t>电话：13810401337</w:t>
      </w:r>
    </w:p>
    <w:p>
      <w:pPr>
        <w:ind w:firstLine="525" w:firstLineChars="250"/>
      </w:pPr>
      <w:r>
        <w:rPr>
          <w:rFonts w:hint="eastAsia"/>
        </w:rPr>
        <w:t>2</w:t>
      </w:r>
      <w:r>
        <w:rPr>
          <w:rFonts w:hint="eastAsia"/>
          <w:lang w:val="en-US" w:eastAsia="zh-CN"/>
        </w:rPr>
        <w:t>023</w:t>
      </w:r>
      <w:r>
        <w:rPr>
          <w:rFonts w:hint="eastAsia"/>
        </w:rPr>
        <w:t>年</w:t>
      </w:r>
      <w:r>
        <w:rPr>
          <w:rFonts w:hint="eastAsia"/>
          <w:lang w:val="en-US" w:eastAsia="zh-CN"/>
        </w:rPr>
        <w:t>4</w:t>
      </w:r>
      <w:r>
        <w:rPr>
          <w:rFonts w:hint="eastAsia"/>
        </w:rPr>
        <w:t>月</w:t>
      </w:r>
      <w:r>
        <w:rPr>
          <w:rFonts w:hint="eastAsia"/>
          <w:lang w:val="en-US" w:eastAsia="zh-CN"/>
        </w:rPr>
        <w:t>26</w:t>
      </w:r>
      <w:r>
        <w:rPr>
          <w:rFonts w:hint="eastAsia"/>
        </w:rPr>
        <w:t xml:space="preserve"> 日                           20</w:t>
      </w:r>
      <w:r>
        <w:rPr>
          <w:rFonts w:hint="eastAsia"/>
          <w:lang w:val="en-US" w:eastAsia="zh-CN"/>
        </w:rPr>
        <w:t>23</w:t>
      </w:r>
      <w:r>
        <w:rPr>
          <w:rFonts w:hint="eastAsia"/>
        </w:rPr>
        <w:t>年</w:t>
      </w:r>
      <w:r>
        <w:rPr>
          <w:rFonts w:hint="eastAsia"/>
          <w:lang w:val="en-US" w:eastAsia="zh-CN"/>
        </w:rPr>
        <w:t>4</w:t>
      </w:r>
      <w:r>
        <w:rPr>
          <w:rFonts w:hint="eastAsia"/>
        </w:rPr>
        <w:t xml:space="preserve"> 月 </w:t>
      </w:r>
      <w:r>
        <w:rPr>
          <w:rFonts w:hint="eastAsia"/>
          <w:lang w:val="en-US" w:eastAsia="zh-CN"/>
        </w:rPr>
        <w:t>26</w:t>
      </w:r>
      <w:r>
        <w:rPr>
          <w:rFonts w:hint="eastAsia"/>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62192"/>
    <w:multiLevelType w:val="multilevel"/>
    <w:tmpl w:val="00E62192"/>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A9A61C2"/>
    <w:multiLevelType w:val="multilevel"/>
    <w:tmpl w:val="0A9A61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D85D86"/>
    <w:multiLevelType w:val="multilevel"/>
    <w:tmpl w:val="14D85D8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3C58DA"/>
    <w:multiLevelType w:val="multilevel"/>
    <w:tmpl w:val="183C58D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D333B5B"/>
    <w:multiLevelType w:val="multilevel"/>
    <w:tmpl w:val="2D333B5B"/>
    <w:lvl w:ilvl="0" w:tentative="0">
      <w:start w:val="5"/>
      <w:numFmt w:val="japaneseCounting"/>
      <w:lvlText w:val="第%1条"/>
      <w:lvlJc w:val="left"/>
      <w:pPr>
        <w:tabs>
          <w:tab w:val="left" w:pos="1590"/>
        </w:tabs>
        <w:ind w:left="1590" w:hanging="117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12D63CA"/>
    <w:multiLevelType w:val="multilevel"/>
    <w:tmpl w:val="512D63CA"/>
    <w:lvl w:ilvl="0" w:tentative="0">
      <w:start w:val="1"/>
      <w:numFmt w:val="japaneseCounting"/>
      <w:lvlText w:val="第%1条"/>
      <w:lvlJc w:val="left"/>
      <w:pPr>
        <w:tabs>
          <w:tab w:val="left" w:pos="1065"/>
        </w:tabs>
        <w:ind w:left="1065" w:hanging="1065"/>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ADF74CD"/>
    <w:multiLevelType w:val="multilevel"/>
    <w:tmpl w:val="5ADF74CD"/>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YjhiZTVlMGQ1MTZhYjk3N2VmZmQxYjIxMDI0ZmMifQ=="/>
  </w:docVars>
  <w:rsids>
    <w:rsidRoot w:val="006701AC"/>
    <w:rsid w:val="000422A8"/>
    <w:rsid w:val="000659A8"/>
    <w:rsid w:val="000777B0"/>
    <w:rsid w:val="0009035A"/>
    <w:rsid w:val="00094BF0"/>
    <w:rsid w:val="000A30A9"/>
    <w:rsid w:val="000C4921"/>
    <w:rsid w:val="000D6843"/>
    <w:rsid w:val="00100375"/>
    <w:rsid w:val="00171DC3"/>
    <w:rsid w:val="001804A3"/>
    <w:rsid w:val="001807EB"/>
    <w:rsid w:val="001B2B01"/>
    <w:rsid w:val="001E11AA"/>
    <w:rsid w:val="00202DF9"/>
    <w:rsid w:val="00263DFE"/>
    <w:rsid w:val="00271F95"/>
    <w:rsid w:val="002F2F91"/>
    <w:rsid w:val="00351733"/>
    <w:rsid w:val="00413580"/>
    <w:rsid w:val="00446048"/>
    <w:rsid w:val="00447D0E"/>
    <w:rsid w:val="004543AA"/>
    <w:rsid w:val="004A028D"/>
    <w:rsid w:val="004A4493"/>
    <w:rsid w:val="004F0E07"/>
    <w:rsid w:val="00547FFA"/>
    <w:rsid w:val="00603230"/>
    <w:rsid w:val="00621DFB"/>
    <w:rsid w:val="00667E18"/>
    <w:rsid w:val="006701AC"/>
    <w:rsid w:val="00766A07"/>
    <w:rsid w:val="007A12C8"/>
    <w:rsid w:val="007F2672"/>
    <w:rsid w:val="00802320"/>
    <w:rsid w:val="00855DAA"/>
    <w:rsid w:val="008E2598"/>
    <w:rsid w:val="00927CBE"/>
    <w:rsid w:val="009D6A70"/>
    <w:rsid w:val="009E4183"/>
    <w:rsid w:val="009F7C36"/>
    <w:rsid w:val="00A36035"/>
    <w:rsid w:val="00AC463B"/>
    <w:rsid w:val="00AD4F71"/>
    <w:rsid w:val="00B30D3D"/>
    <w:rsid w:val="00B67B81"/>
    <w:rsid w:val="00B92C12"/>
    <w:rsid w:val="00B95E24"/>
    <w:rsid w:val="00BB2AC2"/>
    <w:rsid w:val="00BB7598"/>
    <w:rsid w:val="00BC03BA"/>
    <w:rsid w:val="00CF3677"/>
    <w:rsid w:val="00D13298"/>
    <w:rsid w:val="00D913BF"/>
    <w:rsid w:val="00DA1F10"/>
    <w:rsid w:val="00DB4153"/>
    <w:rsid w:val="00DF65F8"/>
    <w:rsid w:val="00E1292B"/>
    <w:rsid w:val="00E27095"/>
    <w:rsid w:val="00EA5B4C"/>
    <w:rsid w:val="00F13273"/>
    <w:rsid w:val="00F20F71"/>
    <w:rsid w:val="00F2101A"/>
    <w:rsid w:val="00F272BC"/>
    <w:rsid w:val="00F62373"/>
    <w:rsid w:val="00F669B6"/>
    <w:rsid w:val="00F8195B"/>
    <w:rsid w:val="00FD2D50"/>
    <w:rsid w:val="00FE0073"/>
    <w:rsid w:val="00FF0DE2"/>
    <w:rsid w:val="4EF0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6D81-31DF-4F07-84A6-16C258DDA6DB}">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193</Words>
  <Characters>1103</Characters>
  <Lines>9</Lines>
  <Paragraphs>2</Paragraphs>
  <TotalTime>1</TotalTime>
  <ScaleCrop>false</ScaleCrop>
  <LinksUpToDate>false</LinksUpToDate>
  <CharactersWithSpaces>1294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2014-09-18T05:28:00Z</dcterms:created>
  <dc:creator>雨林木风</dc:creator>
  <cp:lastModifiedBy>Kevin~齐</cp:lastModifiedBy>
  <dcterms:modified xsi:type="dcterms:W3CDTF">2023-05-04T02:33:38Z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89D36A630D9F431FA27CDF17E66D10F3_13</vt:lpwstr>
  </property>
</Properties>
</file>